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926"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39"/>
        <w:gridCol w:w="1439"/>
        <w:gridCol w:w="2159"/>
        <w:gridCol w:w="1260"/>
        <w:gridCol w:w="540"/>
        <w:gridCol w:w="864"/>
        <w:gridCol w:w="36"/>
        <w:gridCol w:w="957"/>
        <w:gridCol w:w="123"/>
        <w:gridCol w:w="900"/>
        <w:gridCol w:w="720"/>
        <w:gridCol w:w="2339"/>
        <w:gridCol w:w="1444"/>
        <w:gridCol w:w="997"/>
        <w:gridCol w:w="709"/>
      </w:tblGrid>
      <w:tr w:rsidR="00A9089D" w:rsidRPr="00A9089D" w14:paraId="408E19B7" w14:textId="77777777" w:rsidTr="005913EC">
        <w:trPr>
          <w:tblHeader/>
        </w:trPr>
        <w:tc>
          <w:tcPr>
            <w:tcW w:w="1439" w:type="dxa"/>
          </w:tcPr>
          <w:p w14:paraId="4727C8C8"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hAnsi="Times New Roman" w:cs="Times New Roman"/>
                <w:sz w:val="18"/>
                <w:szCs w:val="18"/>
              </w:rPr>
              <w:t>Celex:</w:t>
            </w:r>
          </w:p>
        </w:tc>
        <w:tc>
          <w:tcPr>
            <w:tcW w:w="1439" w:type="dxa"/>
            <w:tcBorders>
              <w:top w:val="single" w:sz="4" w:space="0" w:color="auto"/>
            </w:tcBorders>
          </w:tcPr>
          <w:p w14:paraId="5C4E8DD3" w14:textId="77777777" w:rsidR="005913EC" w:rsidRPr="00A9089D" w:rsidRDefault="005913EC" w:rsidP="005913EC">
            <w:pPr>
              <w:spacing w:after="0" w:line="240" w:lineRule="auto"/>
              <w:rPr>
                <w:rFonts w:ascii="Times New Roman" w:hAnsi="Times New Roman" w:cs="Times New Roman"/>
                <w:b/>
                <w:sz w:val="18"/>
                <w:szCs w:val="18"/>
              </w:rPr>
            </w:pPr>
            <w:r w:rsidRPr="00A9089D">
              <w:rPr>
                <w:rFonts w:ascii="Times New Roman" w:eastAsia="Times New Roman" w:hAnsi="Times New Roman" w:cs="Times New Roman"/>
                <w:b/>
                <w:sz w:val="18"/>
                <w:szCs w:val="18"/>
              </w:rPr>
              <w:t>32014L0066</w:t>
            </w:r>
          </w:p>
        </w:tc>
        <w:tc>
          <w:tcPr>
            <w:tcW w:w="2159" w:type="dxa"/>
            <w:tcBorders>
              <w:top w:val="single" w:sz="4" w:space="0" w:color="auto"/>
            </w:tcBorders>
          </w:tcPr>
          <w:p w14:paraId="4CA3CA71" w14:textId="77777777" w:rsidR="005913EC" w:rsidRPr="00A9089D" w:rsidRDefault="005913EC" w:rsidP="005913EC">
            <w:pPr>
              <w:spacing w:after="0" w:line="240" w:lineRule="auto"/>
              <w:rPr>
                <w:rFonts w:ascii="Times New Roman" w:hAnsi="Times New Roman" w:cs="Times New Roman"/>
                <w:bCs/>
                <w:sz w:val="18"/>
                <w:szCs w:val="18"/>
              </w:rPr>
            </w:pPr>
            <w:r w:rsidRPr="00A9089D">
              <w:rPr>
                <w:rFonts w:ascii="Times New Roman" w:hAnsi="Times New Roman" w:cs="Times New Roman"/>
                <w:sz w:val="18"/>
                <w:szCs w:val="18"/>
              </w:rPr>
              <w:t>Lhůta pro implementaci</w:t>
            </w:r>
          </w:p>
        </w:tc>
        <w:tc>
          <w:tcPr>
            <w:tcW w:w="1260" w:type="dxa"/>
            <w:tcBorders>
              <w:top w:val="single" w:sz="4" w:space="0" w:color="auto"/>
            </w:tcBorders>
          </w:tcPr>
          <w:p w14:paraId="429A3561" w14:textId="77777777" w:rsidR="005913EC" w:rsidRPr="00A9089D" w:rsidRDefault="005913EC" w:rsidP="005913EC">
            <w:pPr>
              <w:spacing w:after="0" w:line="240" w:lineRule="auto"/>
              <w:rPr>
                <w:rFonts w:ascii="Times New Roman" w:hAnsi="Times New Roman" w:cs="Times New Roman"/>
                <w:bCs/>
                <w:sz w:val="18"/>
                <w:szCs w:val="18"/>
              </w:rPr>
            </w:pPr>
            <w:r w:rsidRPr="00A9089D">
              <w:rPr>
                <w:rFonts w:ascii="Times New Roman" w:eastAsia="Times New Roman" w:hAnsi="Times New Roman" w:cs="Times New Roman"/>
                <w:sz w:val="18"/>
                <w:szCs w:val="18"/>
              </w:rPr>
              <w:t>29.11.2016</w:t>
            </w:r>
          </w:p>
        </w:tc>
        <w:tc>
          <w:tcPr>
            <w:tcW w:w="1440" w:type="dxa"/>
            <w:gridSpan w:val="3"/>
            <w:tcBorders>
              <w:top w:val="single" w:sz="4" w:space="0" w:color="auto"/>
            </w:tcBorders>
          </w:tcPr>
          <w:p w14:paraId="30FEAC65"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hAnsi="Times New Roman" w:cs="Times New Roman"/>
                <w:sz w:val="18"/>
                <w:szCs w:val="18"/>
              </w:rPr>
              <w:t xml:space="preserve">Úřední věstník                    </w:t>
            </w:r>
          </w:p>
        </w:tc>
        <w:tc>
          <w:tcPr>
            <w:tcW w:w="1080" w:type="dxa"/>
            <w:gridSpan w:val="2"/>
          </w:tcPr>
          <w:p w14:paraId="35287695"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L 157 2014</w:t>
            </w:r>
          </w:p>
        </w:tc>
        <w:tc>
          <w:tcPr>
            <w:tcW w:w="900" w:type="dxa"/>
          </w:tcPr>
          <w:p w14:paraId="6C5A0E70"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hAnsi="Times New Roman" w:cs="Times New Roman"/>
                <w:sz w:val="18"/>
                <w:szCs w:val="18"/>
              </w:rPr>
              <w:t>Gestor</w:t>
            </w:r>
          </w:p>
        </w:tc>
        <w:tc>
          <w:tcPr>
            <w:tcW w:w="720" w:type="dxa"/>
          </w:tcPr>
          <w:p w14:paraId="55E8D67F"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MV</w:t>
            </w:r>
          </w:p>
        </w:tc>
        <w:tc>
          <w:tcPr>
            <w:tcW w:w="2339" w:type="dxa"/>
          </w:tcPr>
          <w:p w14:paraId="6079B10F" w14:textId="77777777" w:rsidR="005913EC" w:rsidRPr="00A9089D" w:rsidRDefault="005913EC" w:rsidP="005913EC">
            <w:pPr>
              <w:spacing w:after="0" w:line="240" w:lineRule="auto"/>
              <w:jc w:val="right"/>
              <w:rPr>
                <w:rFonts w:ascii="Times New Roman" w:hAnsi="Times New Roman" w:cs="Times New Roman"/>
                <w:sz w:val="18"/>
                <w:szCs w:val="18"/>
              </w:rPr>
            </w:pPr>
            <w:r w:rsidRPr="00A9089D">
              <w:rPr>
                <w:rFonts w:ascii="Times New Roman" w:hAnsi="Times New Roman" w:cs="Times New Roman"/>
                <w:sz w:val="18"/>
                <w:szCs w:val="18"/>
              </w:rPr>
              <w:t>Zpracoval (jméno+datum):</w:t>
            </w:r>
          </w:p>
        </w:tc>
        <w:tc>
          <w:tcPr>
            <w:tcW w:w="3150" w:type="dxa"/>
            <w:gridSpan w:val="3"/>
          </w:tcPr>
          <w:p w14:paraId="54AB093C" w14:textId="70105C3B" w:rsidR="005913EC" w:rsidRPr="00A9089D" w:rsidRDefault="001144FA" w:rsidP="00BB4EAC">
            <w:pPr>
              <w:spacing w:after="0" w:line="240" w:lineRule="auto"/>
              <w:rPr>
                <w:rFonts w:ascii="Times New Roman" w:hAnsi="Times New Roman" w:cs="Times New Roman"/>
                <w:sz w:val="18"/>
                <w:szCs w:val="18"/>
              </w:rPr>
            </w:pPr>
            <w:r w:rsidRPr="00BB4EAC">
              <w:rPr>
                <w:rFonts w:ascii="Times New Roman" w:hAnsi="Times New Roman" w:cs="Times New Roman"/>
                <w:sz w:val="18"/>
                <w:szCs w:val="18"/>
              </w:rPr>
              <w:t>JUDr. Michal Matoušek 21.11.2024</w:t>
            </w:r>
          </w:p>
        </w:tc>
      </w:tr>
      <w:tr w:rsidR="00A9089D" w:rsidRPr="00A9089D" w14:paraId="757DFE23" w14:textId="77777777" w:rsidTr="005913EC">
        <w:trPr>
          <w:tblHeader/>
        </w:trPr>
        <w:tc>
          <w:tcPr>
            <w:tcW w:w="1439" w:type="dxa"/>
          </w:tcPr>
          <w:p w14:paraId="267D4FEF"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hAnsi="Times New Roman" w:cs="Times New Roman"/>
                <w:sz w:val="18"/>
                <w:szCs w:val="18"/>
              </w:rPr>
              <w:t>Název:</w:t>
            </w:r>
          </w:p>
        </w:tc>
        <w:tc>
          <w:tcPr>
            <w:tcW w:w="8998" w:type="dxa"/>
            <w:gridSpan w:val="10"/>
          </w:tcPr>
          <w:p w14:paraId="30703E1F" w14:textId="77777777" w:rsidR="005913EC" w:rsidRPr="00A9089D" w:rsidRDefault="005913EC" w:rsidP="005913EC">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b/>
                <w:sz w:val="18"/>
                <w:szCs w:val="18"/>
              </w:rPr>
              <w:t>Směrnice Evropského parlamentu a Rady 2014/66/EU ze dne 15. května 2014 o podmínkách vstupu a pobytu státních příslušníků třetích zemí na základě převedení v rámci společnosti</w:t>
            </w:r>
          </w:p>
        </w:tc>
        <w:tc>
          <w:tcPr>
            <w:tcW w:w="2339" w:type="dxa"/>
          </w:tcPr>
          <w:p w14:paraId="5D0BEAE0" w14:textId="77777777" w:rsidR="005913EC" w:rsidRPr="00A9089D" w:rsidRDefault="005913EC" w:rsidP="005913EC">
            <w:pPr>
              <w:spacing w:after="0" w:line="240" w:lineRule="auto"/>
              <w:jc w:val="right"/>
              <w:rPr>
                <w:rFonts w:ascii="Times New Roman" w:hAnsi="Times New Roman" w:cs="Times New Roman"/>
                <w:sz w:val="18"/>
                <w:szCs w:val="18"/>
              </w:rPr>
            </w:pPr>
            <w:r w:rsidRPr="00A9089D">
              <w:rPr>
                <w:rFonts w:ascii="Times New Roman" w:hAnsi="Times New Roman" w:cs="Times New Roman"/>
                <w:sz w:val="18"/>
                <w:szCs w:val="18"/>
              </w:rPr>
              <w:t>Schválil    (jméno+datum):</w:t>
            </w:r>
          </w:p>
        </w:tc>
        <w:tc>
          <w:tcPr>
            <w:tcW w:w="3150" w:type="dxa"/>
            <w:gridSpan w:val="3"/>
          </w:tcPr>
          <w:p w14:paraId="5029FA8E" w14:textId="4A5B32DB" w:rsidR="005913EC" w:rsidRPr="00A9089D" w:rsidRDefault="001144FA" w:rsidP="006516BD">
            <w:pPr>
              <w:spacing w:after="0" w:line="240" w:lineRule="auto"/>
              <w:rPr>
                <w:rFonts w:ascii="Times New Roman" w:hAnsi="Times New Roman" w:cs="Times New Roman"/>
                <w:sz w:val="18"/>
                <w:szCs w:val="18"/>
              </w:rPr>
            </w:pPr>
            <w:r w:rsidRPr="00BB4EAC">
              <w:rPr>
                <w:rFonts w:ascii="Times New Roman" w:hAnsi="Times New Roman" w:cs="Times New Roman"/>
                <w:sz w:val="18"/>
                <w:szCs w:val="18"/>
              </w:rPr>
              <w:t>Mgr. Lenka Filipová 21.11.2024</w:t>
            </w:r>
          </w:p>
        </w:tc>
      </w:tr>
      <w:tr w:rsidR="00A9089D" w:rsidRPr="00A9089D" w14:paraId="1E4AD1AC" w14:textId="77777777" w:rsidTr="005913EC">
        <w:trPr>
          <w:tblHeader/>
        </w:trPr>
        <w:tc>
          <w:tcPr>
            <w:tcW w:w="6837" w:type="dxa"/>
            <w:gridSpan w:val="5"/>
            <w:tcBorders>
              <w:bottom w:val="single" w:sz="6" w:space="0" w:color="auto"/>
              <w:right w:val="single" w:sz="18" w:space="0" w:color="auto"/>
            </w:tcBorders>
            <w:shd w:val="clear" w:color="auto" w:fill="00FFFF"/>
          </w:tcPr>
          <w:p w14:paraId="7D8B7BC6"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hAnsi="Times New Roman" w:cs="Times New Roman"/>
                <w:sz w:val="18"/>
                <w:szCs w:val="18"/>
              </w:rPr>
              <w:t xml:space="preserve">                                                                Právní předpis EU              </w:t>
            </w:r>
          </w:p>
        </w:tc>
        <w:tc>
          <w:tcPr>
            <w:tcW w:w="9089" w:type="dxa"/>
            <w:gridSpan w:val="10"/>
            <w:tcBorders>
              <w:left w:val="single" w:sz="18" w:space="0" w:color="auto"/>
              <w:bottom w:val="single" w:sz="6" w:space="0" w:color="auto"/>
            </w:tcBorders>
            <w:shd w:val="clear" w:color="auto" w:fill="FFFF00"/>
          </w:tcPr>
          <w:p w14:paraId="6B184CE5" w14:textId="77777777" w:rsidR="005913EC" w:rsidRPr="00A9089D" w:rsidRDefault="005913EC" w:rsidP="005913EC">
            <w:pPr>
              <w:spacing w:after="0" w:line="240" w:lineRule="auto"/>
              <w:jc w:val="center"/>
              <w:rPr>
                <w:rFonts w:ascii="Times New Roman" w:hAnsi="Times New Roman" w:cs="Times New Roman"/>
                <w:sz w:val="18"/>
                <w:szCs w:val="18"/>
              </w:rPr>
            </w:pPr>
            <w:r w:rsidRPr="00A9089D">
              <w:rPr>
                <w:rFonts w:ascii="Times New Roman" w:hAnsi="Times New Roman" w:cs="Times New Roman"/>
                <w:sz w:val="18"/>
                <w:szCs w:val="18"/>
              </w:rPr>
              <w:t>Implementační předpisy ČR</w:t>
            </w:r>
          </w:p>
        </w:tc>
      </w:tr>
      <w:tr w:rsidR="00A9089D" w:rsidRPr="00A9089D" w14:paraId="0B52B078" w14:textId="77777777" w:rsidTr="005913EC">
        <w:trPr>
          <w:tblHeader/>
        </w:trPr>
        <w:tc>
          <w:tcPr>
            <w:tcW w:w="1439" w:type="dxa"/>
            <w:tcBorders>
              <w:top w:val="single" w:sz="6" w:space="0" w:color="auto"/>
              <w:bottom w:val="single" w:sz="6" w:space="0" w:color="auto"/>
            </w:tcBorders>
          </w:tcPr>
          <w:p w14:paraId="375A7D4A"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hAnsi="Times New Roman" w:cs="Times New Roman"/>
                <w:sz w:val="18"/>
                <w:szCs w:val="18"/>
              </w:rPr>
              <w:t>Ustanovení (článek,odst., písm., atd.)</w:t>
            </w:r>
          </w:p>
        </w:tc>
        <w:tc>
          <w:tcPr>
            <w:tcW w:w="5398" w:type="dxa"/>
            <w:gridSpan w:val="4"/>
            <w:tcBorders>
              <w:top w:val="single" w:sz="6" w:space="0" w:color="auto"/>
              <w:bottom w:val="single" w:sz="6" w:space="0" w:color="auto"/>
              <w:right w:val="single" w:sz="18" w:space="0" w:color="auto"/>
            </w:tcBorders>
          </w:tcPr>
          <w:p w14:paraId="25855680" w14:textId="77777777" w:rsidR="005913EC" w:rsidRPr="00A9089D" w:rsidRDefault="005913EC" w:rsidP="005913EC">
            <w:pPr>
              <w:spacing w:after="0" w:line="240" w:lineRule="auto"/>
              <w:jc w:val="center"/>
              <w:rPr>
                <w:rFonts w:ascii="Times New Roman" w:hAnsi="Times New Roman" w:cs="Times New Roman"/>
                <w:sz w:val="18"/>
                <w:szCs w:val="18"/>
              </w:rPr>
            </w:pPr>
            <w:r w:rsidRPr="00A9089D">
              <w:rPr>
                <w:rFonts w:ascii="Times New Roman" w:hAnsi="Times New Roman" w:cs="Times New Roman"/>
                <w:sz w:val="18"/>
                <w:szCs w:val="18"/>
              </w:rPr>
              <w:t>Citace ustanovení</w:t>
            </w:r>
          </w:p>
        </w:tc>
        <w:tc>
          <w:tcPr>
            <w:tcW w:w="864" w:type="dxa"/>
            <w:tcBorders>
              <w:top w:val="single" w:sz="6" w:space="0" w:color="auto"/>
              <w:left w:val="single" w:sz="18" w:space="0" w:color="auto"/>
              <w:bottom w:val="single" w:sz="6" w:space="0" w:color="auto"/>
            </w:tcBorders>
          </w:tcPr>
          <w:p w14:paraId="07544572"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hAnsi="Times New Roman" w:cs="Times New Roman"/>
                <w:sz w:val="18"/>
                <w:szCs w:val="18"/>
              </w:rPr>
              <w:t>Číslo Sb. / ID</w:t>
            </w:r>
          </w:p>
        </w:tc>
        <w:tc>
          <w:tcPr>
            <w:tcW w:w="993" w:type="dxa"/>
            <w:gridSpan w:val="2"/>
            <w:tcBorders>
              <w:top w:val="single" w:sz="6" w:space="0" w:color="auto"/>
              <w:bottom w:val="single" w:sz="6" w:space="0" w:color="auto"/>
            </w:tcBorders>
          </w:tcPr>
          <w:p w14:paraId="46F8CAD4"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hAnsi="Times New Roman" w:cs="Times New Roman"/>
                <w:sz w:val="18"/>
                <w:szCs w:val="18"/>
              </w:rPr>
              <w:t>Ustanovení (§, odst., písm., atd.)</w:t>
            </w:r>
          </w:p>
        </w:tc>
        <w:tc>
          <w:tcPr>
            <w:tcW w:w="5526" w:type="dxa"/>
            <w:gridSpan w:val="5"/>
            <w:tcBorders>
              <w:top w:val="single" w:sz="6" w:space="0" w:color="auto"/>
              <w:bottom w:val="single" w:sz="6" w:space="0" w:color="auto"/>
            </w:tcBorders>
          </w:tcPr>
          <w:p w14:paraId="518A0B7E" w14:textId="77777777" w:rsidR="005913EC" w:rsidRPr="00A9089D" w:rsidRDefault="005913EC" w:rsidP="005913EC">
            <w:pPr>
              <w:spacing w:after="0" w:line="240" w:lineRule="auto"/>
              <w:jc w:val="center"/>
              <w:rPr>
                <w:rFonts w:ascii="Times New Roman" w:hAnsi="Times New Roman" w:cs="Times New Roman"/>
                <w:sz w:val="18"/>
                <w:szCs w:val="18"/>
              </w:rPr>
            </w:pPr>
            <w:r w:rsidRPr="00A9089D">
              <w:rPr>
                <w:rFonts w:ascii="Times New Roman" w:hAnsi="Times New Roman" w:cs="Times New Roman"/>
                <w:sz w:val="18"/>
                <w:szCs w:val="18"/>
              </w:rPr>
              <w:t>Citace ustanovení</w:t>
            </w:r>
          </w:p>
        </w:tc>
        <w:tc>
          <w:tcPr>
            <w:tcW w:w="997" w:type="dxa"/>
            <w:tcBorders>
              <w:top w:val="single" w:sz="6" w:space="0" w:color="auto"/>
              <w:bottom w:val="single" w:sz="6" w:space="0" w:color="auto"/>
            </w:tcBorders>
          </w:tcPr>
          <w:p w14:paraId="37E7D0DE"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hAnsi="Times New Roman" w:cs="Times New Roman"/>
                <w:sz w:val="18"/>
                <w:szCs w:val="18"/>
              </w:rPr>
              <w:t>Vyhodnocení *</w:t>
            </w:r>
          </w:p>
          <w:p w14:paraId="5344A44C" w14:textId="77777777" w:rsidR="005913EC" w:rsidRPr="00A9089D" w:rsidRDefault="005913EC" w:rsidP="005913EC">
            <w:pPr>
              <w:spacing w:after="0" w:line="240" w:lineRule="auto"/>
              <w:rPr>
                <w:rFonts w:ascii="Times New Roman" w:hAnsi="Times New Roman" w:cs="Times New Roman"/>
                <w:sz w:val="18"/>
                <w:szCs w:val="18"/>
              </w:rPr>
            </w:pPr>
          </w:p>
        </w:tc>
        <w:tc>
          <w:tcPr>
            <w:tcW w:w="709" w:type="dxa"/>
            <w:tcBorders>
              <w:top w:val="single" w:sz="6" w:space="0" w:color="auto"/>
              <w:bottom w:val="single" w:sz="6" w:space="0" w:color="auto"/>
            </w:tcBorders>
          </w:tcPr>
          <w:p w14:paraId="0B5FD4AD"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hAnsi="Times New Roman" w:cs="Times New Roman"/>
                <w:sz w:val="18"/>
                <w:szCs w:val="18"/>
              </w:rPr>
              <w:t>Poznámka</w:t>
            </w:r>
          </w:p>
          <w:p w14:paraId="766E94E3" w14:textId="77777777" w:rsidR="005913EC" w:rsidRPr="00A9089D" w:rsidRDefault="005913EC" w:rsidP="005913EC">
            <w:pPr>
              <w:spacing w:after="0" w:line="240" w:lineRule="auto"/>
              <w:jc w:val="center"/>
              <w:rPr>
                <w:rFonts w:ascii="Times New Roman" w:hAnsi="Times New Roman" w:cs="Times New Roman"/>
                <w:sz w:val="18"/>
                <w:szCs w:val="18"/>
              </w:rPr>
            </w:pPr>
          </w:p>
        </w:tc>
      </w:tr>
      <w:tr w:rsidR="00A9089D" w:rsidRPr="00A9089D" w14:paraId="2218446B"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E48A390" w14:textId="77777777" w:rsidR="003F438E" w:rsidRPr="00A9089D" w:rsidRDefault="003F438E" w:rsidP="003F438E">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1 písm. a)</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3B7BF74" w14:textId="77777777" w:rsidR="003F438E" w:rsidRPr="00A9089D" w:rsidRDefault="003F438E" w:rsidP="003F438E">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Tato směrnice stanoví podmínky vstupu a pobytu státních příslušníků třetích zemí a jejich rodinných příslušníků na území členských států po dobu delší než 90 dní za účelem převedení v rámci společnosti a jejich práva;</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7B388D98" w14:textId="77777777" w:rsidR="003F438E" w:rsidRPr="00A9089D" w:rsidRDefault="003F438E" w:rsidP="003F438E">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39CF2DC" w14:textId="77777777" w:rsidR="003F438E" w:rsidRPr="00A9089D" w:rsidRDefault="003F438E" w:rsidP="003F438E">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71DB876" w14:textId="77777777" w:rsidR="003F438E" w:rsidRPr="00A9089D" w:rsidRDefault="003F438E" w:rsidP="003F438E">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A3A7F34"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412EBCF1"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3913353B"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30EDDD72"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30551D0E"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4C48763B"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12EC8E9A"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18276345"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(6) Žádost o vydání karty vnitropodnikově převedeného zaměstnance není oprávněn podat cizinec, jde-li o</w:t>
            </w:r>
          </w:p>
          <w:p w14:paraId="3A17FFD2"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45BDE624"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2132DE87"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378FA6A7"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1CF924B2"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1D0173D8"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5BC5DB44"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5079A993"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666B5F7D"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403B3E9D"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3BDDDEB5"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w:t>
            </w:r>
            <w:r w:rsidRPr="00A9089D">
              <w:rPr>
                <w:rFonts w:ascii="Times New Roman" w:eastAsia="Times New Roman" w:hAnsi="Times New Roman" w:cs="Times New Roman"/>
                <w:sz w:val="18"/>
                <w:szCs w:val="18"/>
              </w:rPr>
              <w:lastRenderedPageBreak/>
              <w:t>regulovaného povolání, jde-li o takové povolání, a má vysokoškolské vzdělání, jde-li o zaměstnaného stážistu.</w:t>
            </w:r>
          </w:p>
          <w:p w14:paraId="49B59F25"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57A71CAA"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410397E0"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41E6385A"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380CB594"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5A9EC349"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17B69D2A"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53B81F56"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5997003B" w14:textId="77777777" w:rsidR="003F438E"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0F0B70C" w14:textId="77777777" w:rsidR="003F438E" w:rsidRPr="00A9089D" w:rsidRDefault="003F438E" w:rsidP="003F438E">
            <w:pPr>
              <w:spacing w:after="0" w:line="240" w:lineRule="auto"/>
              <w:jc w:val="center"/>
              <w:rPr>
                <w:rFonts w:ascii="Times New Roman" w:hAnsi="Times New Roman" w:cs="Times New Roman"/>
                <w:sz w:val="18"/>
                <w:szCs w:val="18"/>
              </w:rPr>
            </w:pPr>
            <w:r w:rsidRPr="00A9089D">
              <w:rPr>
                <w:rFonts w:ascii="Times New Roman" w:hAnsi="Times New Roman" w:cs="Times New Roman"/>
                <w:sz w:val="18"/>
                <w:szCs w:val="18"/>
              </w:rPr>
              <w:lastRenderedPageBreak/>
              <w:t>PT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DAAF224" w14:textId="77777777" w:rsidR="003F438E" w:rsidRPr="00A9089D" w:rsidRDefault="003F438E" w:rsidP="003F438E">
            <w:pPr>
              <w:spacing w:after="0" w:line="240" w:lineRule="auto"/>
              <w:jc w:val="both"/>
              <w:rPr>
                <w:rFonts w:ascii="Times New Roman" w:eastAsia="Calibri" w:hAnsi="Times New Roman" w:cs="Times New Roman"/>
                <w:sz w:val="18"/>
                <w:szCs w:val="18"/>
              </w:rPr>
            </w:pPr>
          </w:p>
        </w:tc>
      </w:tr>
      <w:tr w:rsidR="00A9089D" w:rsidRPr="00A9089D" w14:paraId="76B59F02"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80581BC" w14:textId="77777777" w:rsidR="00F21FBB" w:rsidRPr="00A9089D" w:rsidRDefault="00F21FBB" w:rsidP="00F21FBB">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1 písm. b)</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264EBA01" w14:textId="77777777" w:rsidR="00F21FBB" w:rsidRPr="00A9089D" w:rsidRDefault="00F21FBB" w:rsidP="00F21FBB">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Tato směrnice stanoví podmínky vstupu a pobytu a práva státních příslušníků třetích zemí uvedených v písmenu a) v jiných členských státech, než je stát, který jako první udělil státnímu příslušníkovi třetí země povolení pro osobu převedenou v rámci společnosti podle této směrnice.</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35426E63" w14:textId="77777777" w:rsidR="00F21FBB" w:rsidRPr="00A9089D" w:rsidRDefault="00F21FBB" w:rsidP="00F21FBB">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091A461" w14:textId="77777777" w:rsidR="00F21FBB" w:rsidRPr="00A9089D" w:rsidRDefault="00F21FBB" w:rsidP="00F21FBB">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E5C03F6" w14:textId="77777777" w:rsidR="00F21FBB" w:rsidRPr="00A9089D" w:rsidRDefault="00F21FBB" w:rsidP="00F21FBB">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B10F5B2"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44AE74EC"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73C8519B"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66EF9946"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10D7F6E9"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48281260"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4455BC86"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282E3DBE"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11036C6E"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4B637999"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423CC0EB"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2FC1C526"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37B50B1C"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377815E0"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14EC1103"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3F556360"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49D2380F"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20BD7DA7"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208A4038"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72CE61EF"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728FF380"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177D6213"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40282E05"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607A5BB8"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a) obchodní korporace, v níž nebo do níž má být cizinec převeden, není osobou bezdlužnou,</w:t>
            </w:r>
          </w:p>
          <w:p w14:paraId="511D7CE2"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734CB82D"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61427A86"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4E636156" w14:textId="77777777" w:rsidR="00F21FBB" w:rsidRPr="00A9089D" w:rsidRDefault="00F21FBB" w:rsidP="00F21FB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59A0758" w14:textId="77777777" w:rsidR="00F21FBB" w:rsidRPr="00A9089D" w:rsidRDefault="00F21FBB" w:rsidP="00F21FBB">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118926A" w14:textId="77777777" w:rsidR="00F21FBB" w:rsidRPr="00A9089D" w:rsidRDefault="00F21FBB" w:rsidP="00F21FBB">
            <w:pPr>
              <w:spacing w:after="0" w:line="240" w:lineRule="auto"/>
              <w:jc w:val="both"/>
              <w:rPr>
                <w:rFonts w:ascii="Times New Roman" w:eastAsia="Calibri" w:hAnsi="Times New Roman" w:cs="Times New Roman"/>
                <w:sz w:val="18"/>
                <w:szCs w:val="18"/>
              </w:rPr>
            </w:pPr>
          </w:p>
        </w:tc>
      </w:tr>
      <w:tr w:rsidR="00A9089D" w:rsidRPr="00A9089D" w14:paraId="212D2F1D"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0A1F9E7" w14:textId="77777777" w:rsidR="001A7918" w:rsidRPr="00A9089D" w:rsidRDefault="001A7918" w:rsidP="001A7918">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2 odst. 1</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50FCD53B" w14:textId="77777777" w:rsidR="001A7918" w:rsidRPr="00A9089D" w:rsidRDefault="001A7918" w:rsidP="001A7918">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1.Tato směrnice se vztahuje na státní příslušníky třetích zemí, kteří v době podání žádosti pobývají mimo území členských států a žádají o přijetí nebo byli přijati na území členského státu za podmínek stanovených touto směrnicí, na základě převedení v rámci společnosti jakožto manažeři, specialisté nebo zaměstnaní stážisté.</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0E8D08C3" w14:textId="77777777" w:rsidR="001A7918" w:rsidRPr="00A9089D" w:rsidRDefault="001A7918" w:rsidP="001A79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395C986" w14:textId="77777777" w:rsidR="001A7918" w:rsidRPr="00A9089D" w:rsidRDefault="001A7918" w:rsidP="001A7918">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4610BB9" w14:textId="77777777" w:rsidR="001A7918" w:rsidRPr="00A9089D" w:rsidRDefault="001A7918" w:rsidP="001A79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A0B7D38"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75CF8BFB"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363A16B1"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6D855D8A"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30625DC9"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w:t>
            </w:r>
            <w:r w:rsidRPr="00A9089D">
              <w:rPr>
                <w:rFonts w:ascii="Times New Roman" w:eastAsia="Times New Roman" w:hAnsi="Times New Roman" w:cs="Times New Roman"/>
                <w:sz w:val="18"/>
                <w:szCs w:val="18"/>
              </w:rPr>
              <w:lastRenderedPageBreak/>
              <w:t>činnosti a jejich kontrolu, a to včetně pravomoci přijímat nebo propouštět zaměstnance nebo doporučit jejich přijetí nebo propuštění nebo provedení jiných personálních opatření.</w:t>
            </w:r>
          </w:p>
          <w:p w14:paraId="48B4BC2A"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58A3706C"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111CBEEC"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16D5157D"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07A62744"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0C3D20CA"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201FAAFE"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79EFA24B"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79321725"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11AEE90B"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w:t>
            </w:r>
            <w:r w:rsidRPr="00A9089D">
              <w:rPr>
                <w:rFonts w:ascii="Times New Roman" w:eastAsia="Times New Roman" w:hAnsi="Times New Roman" w:cs="Times New Roman"/>
                <w:sz w:val="18"/>
                <w:szCs w:val="18"/>
              </w:rPr>
              <w:lastRenderedPageBreak/>
              <w:t>tohoto programu, může v zastoupení cizince podat ministerstvu žádost na základě plné moci tato obchodní korporace.</w:t>
            </w:r>
          </w:p>
          <w:p w14:paraId="7E2F158C"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6F5A91CB"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0098155B"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6577FA3B"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46C78FC9"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70E3FBF7"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75462CC9"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2031172E"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1652F271"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072B8B68"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2C8FCAA8"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235E5983"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759CBF31" w14:textId="77777777" w:rsidR="001A7918" w:rsidRPr="00A9089D" w:rsidRDefault="001A7918" w:rsidP="001A79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95FBB61" w14:textId="77777777" w:rsidR="001A7918" w:rsidRPr="00A9089D" w:rsidRDefault="001A7918" w:rsidP="001A7918">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8A44664" w14:textId="77777777" w:rsidR="001A7918" w:rsidRPr="00A9089D" w:rsidRDefault="001A7918" w:rsidP="001A7918">
            <w:pPr>
              <w:spacing w:after="0" w:line="240" w:lineRule="auto"/>
              <w:jc w:val="both"/>
              <w:rPr>
                <w:rFonts w:ascii="Times New Roman" w:eastAsia="Calibri" w:hAnsi="Times New Roman" w:cs="Times New Roman"/>
                <w:sz w:val="18"/>
                <w:szCs w:val="18"/>
              </w:rPr>
            </w:pPr>
          </w:p>
        </w:tc>
      </w:tr>
      <w:tr w:rsidR="00A9089D" w:rsidRPr="00A9089D" w14:paraId="012C39EF" w14:textId="77777777" w:rsidTr="00262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1D665EC" w14:textId="3AF123CE" w:rsidR="00EF59DA" w:rsidRPr="00A9089D" w:rsidRDefault="00EF59DA" w:rsidP="00EF59DA">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2 odst. 2 návětí</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910CF06" w14:textId="4FF75B85"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Tato směrnice se nevztahuje na státní příslušníky třetích zemí, kteří: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F7ED44E" w14:textId="35A6F9CD" w:rsidR="00EF59DA" w:rsidRPr="00A9089D" w:rsidRDefault="00EF59DA" w:rsidP="00EF59DA">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61C9F4A7" w14:textId="23FFA832" w:rsidR="00764FD8" w:rsidRPr="00A9089D" w:rsidRDefault="00764FD8" w:rsidP="00EF59DA">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54E2ED2C" w14:textId="1FA3B01F"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20B1A294" w14:textId="65A84B6F"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18B747B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4A45F7D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40D9D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Vnitropodnikovým převedením se pro účely tohoto zákona rozumí dočasné převedení cizince</w:t>
            </w:r>
          </w:p>
          <w:p w14:paraId="47F1E53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5F3869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0A7E076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FEE99A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1F89DEC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734783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02F3F25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A4440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 Specialistou se pro účely tohoto zákona rozumí cizinec, který má specializované znalosti, které jsou zásadní pro oblast činnosti, postupy nebo </w:t>
            </w:r>
            <w:r w:rsidRPr="00A9089D">
              <w:rPr>
                <w:rFonts w:ascii="Times New Roman" w:eastAsia="Times New Roman" w:hAnsi="Times New Roman" w:cs="Times New Roman"/>
                <w:sz w:val="18"/>
                <w:szCs w:val="18"/>
              </w:rPr>
              <w:lastRenderedPageBreak/>
              <w:t>řízení obchodní korporace nebo odštěpného závodu, a který má dále potřebnou úroveň dosažené kvalifikace a profesní zkušenosti, popřípadě je členem profesního sdružení, stanoví-li tyto požadavky zvláštní právní předpis.</w:t>
            </w:r>
          </w:p>
          <w:p w14:paraId="2FD28D4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8280E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1898334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1F2F87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Žádost o vydání karty vnitropodnikově převedeného zaměstnance není oprávněn podat cizinec, jde-li o</w:t>
            </w:r>
          </w:p>
          <w:p w14:paraId="0132BB6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24B636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žadatele o vydání povolení k dlouhodobému pobytu za účelem vědeckého výzkumu,</w:t>
            </w:r>
          </w:p>
          <w:p w14:paraId="71309D1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1065AD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území34),</w:t>
            </w:r>
          </w:p>
          <w:p w14:paraId="1BD7110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4B4A17E"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cizince, který na území pobývá za účelem podnikání,</w:t>
            </w:r>
          </w:p>
          <w:p w14:paraId="40A42CD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559650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cizince, kterému bylo zprostředkováno zaměstnání agenturou práce,</w:t>
            </w:r>
          </w:p>
          <w:p w14:paraId="0184F85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536CED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02A99CF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FF6AD8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f) cizince, který je zaměstnán v obchodní korporaci se sídlem ve státě, který je vázán mezinárodní smlouvou sjednanou s Evropskou unií1c), z níž občanům tohoto státu vyplývá právo na volný pohyb rovnocenné takovému </w:t>
            </w:r>
            <w:r w:rsidRPr="00A9089D">
              <w:rPr>
                <w:rFonts w:ascii="Times New Roman" w:eastAsia="Times New Roman" w:hAnsi="Times New Roman" w:cs="Times New Roman"/>
                <w:sz w:val="18"/>
                <w:szCs w:val="18"/>
              </w:rPr>
              <w:lastRenderedPageBreak/>
              <w:t>právu občanů Evropské unie, nebo ve státě, který je vázán Dohodou o Evropském hospodářském prostoru1d).</w:t>
            </w:r>
          </w:p>
          <w:p w14:paraId="756B138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7D998A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1C1504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0325E7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(8) Ministerstvo vydá cizinci kartu vnitropodnikově převedeného zaměstnance, pokud</w:t>
            </w:r>
          </w:p>
          <w:p w14:paraId="375E891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BE285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5A1EB4D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70DC75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16A5703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CF6B8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275D5A6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36145DB"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(9) Ministerstvo žádost o vydání karty vnitropodnikově převedeného zaměstnance zamítne, jestliže</w:t>
            </w:r>
          </w:p>
          <w:p w14:paraId="05C1BDC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499246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 nebo</w:t>
            </w:r>
          </w:p>
          <w:p w14:paraId="321638FE"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953D5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b) obchodní korporace nebo odštěpný závod, do nichž má být cizinec převeden, byly založeny pouze za účelem vnitropodnikového převedení.</w:t>
            </w:r>
          </w:p>
          <w:p w14:paraId="0D5E2C7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DD65A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(10) Ministerstvo žádost o vydání karty vnitropodnikově převedeného zaměstnance dále zamítne, jestliže</w:t>
            </w:r>
          </w:p>
          <w:p w14:paraId="7891213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2B31BC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obchodní korporace, v níž nebo do níž má být cizinec převeden, není osobou bezdlužnou,</w:t>
            </w:r>
          </w:p>
          <w:p w14:paraId="5C3CBBE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101E32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60739B7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E2017B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majetek obchodní korporace, v níž nebo do níž má být cizinec převeden, byl prohlášen konkurs, 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4039DDFB"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705C99E"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p w14:paraId="59B6C95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45672E2"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13821A00"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5340710C" w14:textId="77777777" w:rsidTr="00262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6948F37B" w14:textId="77777777" w:rsidR="00EF59DA" w:rsidRPr="00A9089D" w:rsidRDefault="00EF59DA" w:rsidP="00EF59DA">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2 odst. 2 písm. a)</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2EB1A900" w14:textId="77777777" w:rsidR="00EF59DA" w:rsidRPr="00A9089D" w:rsidRDefault="00EF59DA" w:rsidP="00EF59DA">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žádají o pobyt v členském státě jako výzkumní pracovníci ve smyslu směrnice 2005/71/ES za účelem provedení výzkumného projektu;</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0AD2D61" w14:textId="77777777" w:rsidR="00EF59DA" w:rsidRPr="00A9089D" w:rsidRDefault="00EF59DA" w:rsidP="00EF59DA">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EB2CDE9"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4B55F6E1" w14:textId="77777777" w:rsidR="00EF59DA" w:rsidRPr="00A9089D" w:rsidRDefault="00EF59DA" w:rsidP="00EF59DA">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6C923E3B" w14:textId="6C426CD4" w:rsidR="00EF59DA" w:rsidRPr="00A9089D" w:rsidRDefault="00EF59DA" w:rsidP="00EF59DA">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16A4E6D"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264F8224"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1E7F2135"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6A3DCE9F" w14:textId="77777777" w:rsidR="00EF59DA" w:rsidRPr="00A9089D" w:rsidRDefault="00EF59DA" w:rsidP="00EF59DA">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 odst. 2 písm. b)</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02C8DDD" w14:textId="77777777" w:rsidR="00EF59DA" w:rsidRPr="00A9089D" w:rsidRDefault="00EF59DA" w:rsidP="00EF59DA">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podle dohod mezi Unií a jejími členskými státy a třetími zeměmi mají práva volného pohybu rovnocenná právům občanů Unie nebo jsou zaměstnáni podnikem usazeným v těchto třetích zemích;</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284B4AE7" w14:textId="77777777" w:rsidR="00EF59DA" w:rsidRPr="00A9089D" w:rsidRDefault="00EF59DA" w:rsidP="00EF59DA">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6B853DCE"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25751C50" w14:textId="77777777" w:rsidR="00EF59DA" w:rsidRPr="00A9089D" w:rsidRDefault="00EF59DA" w:rsidP="00EF59DA">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71A10962" w14:textId="35054000" w:rsidR="00EF59DA" w:rsidRPr="00A9089D" w:rsidRDefault="00EF59DA" w:rsidP="00EF59DA">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9F1F70D"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hAnsi="Times New Roman" w:cs="Times New Roman"/>
                <w:sz w:val="18"/>
                <w:szCs w:val="18"/>
              </w:rPr>
              <w:t>NT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29F90B3"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3B114F5C"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4" w:space="0" w:color="000000"/>
              <w:left w:val="single" w:sz="6" w:space="0" w:color="000000"/>
              <w:right w:val="single" w:sz="6" w:space="0" w:color="000000"/>
            </w:tcBorders>
            <w:shd w:val="clear" w:color="000000" w:fill="FFFFFF"/>
            <w:tcMar>
              <w:left w:w="70" w:type="dxa"/>
              <w:right w:w="70" w:type="dxa"/>
            </w:tcMar>
          </w:tcPr>
          <w:p w14:paraId="0E29C39A" w14:textId="77777777" w:rsidR="00EF59DA" w:rsidRPr="00A9089D" w:rsidRDefault="00EF59DA" w:rsidP="00EF59DA">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2 odst. 2 písm. c)</w:t>
            </w:r>
          </w:p>
        </w:tc>
        <w:tc>
          <w:tcPr>
            <w:tcW w:w="5398" w:type="dxa"/>
            <w:gridSpan w:val="4"/>
            <w:tcBorders>
              <w:top w:val="single" w:sz="4" w:space="0" w:color="000000"/>
              <w:left w:val="single" w:sz="6" w:space="0" w:color="000000"/>
              <w:right w:val="single" w:sz="18" w:space="0" w:color="000000"/>
            </w:tcBorders>
            <w:shd w:val="clear" w:color="000000" w:fill="FFFFFF"/>
            <w:tcMar>
              <w:left w:w="70" w:type="dxa"/>
              <w:right w:w="70" w:type="dxa"/>
            </w:tcMar>
          </w:tcPr>
          <w:p w14:paraId="73419A26" w14:textId="77777777" w:rsidR="00EF59DA" w:rsidRPr="00A9089D" w:rsidRDefault="00EF59DA" w:rsidP="00EF59DA">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jsou vysláni v rámci směrnice 96/71/ES;</w:t>
            </w:r>
          </w:p>
        </w:tc>
        <w:tc>
          <w:tcPr>
            <w:tcW w:w="864" w:type="dxa"/>
            <w:tcBorders>
              <w:top w:val="single" w:sz="4" w:space="0" w:color="000000"/>
              <w:left w:val="single" w:sz="18" w:space="0" w:color="000000"/>
              <w:right w:val="single" w:sz="6" w:space="0" w:color="000000"/>
            </w:tcBorders>
            <w:shd w:val="clear" w:color="000000" w:fill="FFFFFF"/>
            <w:tcMar>
              <w:left w:w="70" w:type="dxa"/>
              <w:right w:w="70" w:type="dxa"/>
            </w:tcMar>
          </w:tcPr>
          <w:p w14:paraId="36C38E47" w14:textId="77777777" w:rsidR="00EF59DA" w:rsidRPr="00A9089D" w:rsidRDefault="00EF59DA" w:rsidP="00EF59DA">
            <w:pPr>
              <w:spacing w:after="0" w:line="240" w:lineRule="auto"/>
              <w:jc w:val="center"/>
              <w:rPr>
                <w:rFonts w:ascii="Times New Roman" w:hAnsi="Times New Roman" w:cs="Times New Roman"/>
                <w:sz w:val="18"/>
                <w:szCs w:val="18"/>
              </w:rPr>
            </w:pPr>
          </w:p>
        </w:tc>
        <w:tc>
          <w:tcPr>
            <w:tcW w:w="993" w:type="dxa"/>
            <w:gridSpan w:val="2"/>
            <w:tcBorders>
              <w:top w:val="single" w:sz="4" w:space="0" w:color="000000"/>
              <w:left w:val="single" w:sz="6" w:space="0" w:color="000000"/>
              <w:right w:val="single" w:sz="6" w:space="0" w:color="000000"/>
            </w:tcBorders>
            <w:shd w:val="clear" w:color="000000" w:fill="FFFFFF"/>
            <w:tcMar>
              <w:left w:w="70" w:type="dxa"/>
              <w:right w:w="70" w:type="dxa"/>
            </w:tcMar>
          </w:tcPr>
          <w:p w14:paraId="073617FB"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c>
          <w:tcPr>
            <w:tcW w:w="5526" w:type="dxa"/>
            <w:gridSpan w:val="5"/>
            <w:tcBorders>
              <w:top w:val="single" w:sz="4" w:space="0" w:color="000000"/>
              <w:left w:val="single" w:sz="6" w:space="0" w:color="000000"/>
              <w:right w:val="single" w:sz="6" w:space="0" w:color="000000"/>
            </w:tcBorders>
            <w:shd w:val="clear" w:color="000000" w:fill="FFFFFF"/>
            <w:tcMar>
              <w:left w:w="70" w:type="dxa"/>
              <w:right w:w="70" w:type="dxa"/>
            </w:tcMar>
          </w:tcPr>
          <w:p w14:paraId="63862397" w14:textId="77777777" w:rsidR="00EF59DA" w:rsidRPr="00A9089D" w:rsidRDefault="00EF59DA" w:rsidP="00EF59DA">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4142B806" w14:textId="5B9E5094" w:rsidR="00EF59DA" w:rsidRPr="00A9089D" w:rsidRDefault="00EF59DA" w:rsidP="00EF59DA">
            <w:pPr>
              <w:spacing w:after="0" w:line="240" w:lineRule="auto"/>
              <w:jc w:val="both"/>
              <w:rPr>
                <w:rFonts w:ascii="Times New Roman" w:eastAsia="Calibri" w:hAnsi="Times New Roman" w:cs="Times New Roman"/>
                <w:sz w:val="18"/>
                <w:szCs w:val="18"/>
              </w:rPr>
            </w:pPr>
          </w:p>
        </w:tc>
        <w:tc>
          <w:tcPr>
            <w:tcW w:w="997" w:type="dxa"/>
            <w:tcBorders>
              <w:top w:val="single" w:sz="4" w:space="0" w:color="000000"/>
              <w:left w:val="single" w:sz="6" w:space="0" w:color="000000"/>
              <w:right w:val="single" w:sz="6" w:space="0" w:color="000000"/>
            </w:tcBorders>
            <w:shd w:val="clear" w:color="000000" w:fill="FFFFFF"/>
            <w:tcMar>
              <w:left w:w="70" w:type="dxa"/>
              <w:right w:w="70" w:type="dxa"/>
            </w:tcMar>
          </w:tcPr>
          <w:p w14:paraId="379A8EBA"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4" w:space="0" w:color="000000"/>
              <w:left w:val="single" w:sz="6" w:space="0" w:color="000000"/>
              <w:right w:val="single" w:sz="6" w:space="0" w:color="000000"/>
            </w:tcBorders>
            <w:shd w:val="clear" w:color="000000" w:fill="FFFFFF"/>
            <w:tcMar>
              <w:left w:w="70" w:type="dxa"/>
              <w:right w:w="70" w:type="dxa"/>
            </w:tcMar>
          </w:tcPr>
          <w:p w14:paraId="3F625986"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4FB2F5DD"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21E428F" w14:textId="77777777" w:rsidR="00EF59DA" w:rsidRPr="00A9089D" w:rsidRDefault="00EF59DA" w:rsidP="00EF59DA">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 odst. 2 písm. d)</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DEC1C05" w14:textId="77777777" w:rsidR="00EF59DA" w:rsidRPr="00A9089D" w:rsidRDefault="00EF59DA" w:rsidP="00EF59DA">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d) vykonávají samostatnou výdělečnou činnost;</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65FBF53C" w14:textId="77777777" w:rsidR="00EF59DA" w:rsidRPr="00A9089D" w:rsidRDefault="00EF59DA" w:rsidP="00EF59DA">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0DFBDDBC"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0052246" w14:textId="77777777" w:rsidR="00EF59DA" w:rsidRPr="00A9089D" w:rsidRDefault="00EF59DA" w:rsidP="00EF59DA">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12762E18" w14:textId="290355F3" w:rsidR="00EF59DA" w:rsidRPr="00A9089D" w:rsidRDefault="00EF59DA" w:rsidP="00EF59DA">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AD31C6B"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FF61C92"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15A900DB"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F8EFD9F" w14:textId="77777777" w:rsidR="00EF59DA" w:rsidRPr="00A9089D" w:rsidRDefault="00EF59DA" w:rsidP="00EF59DA">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 odst. 2 písm. e)</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4BA48A89" w14:textId="77777777" w:rsidR="00EF59DA" w:rsidRPr="00A9089D" w:rsidRDefault="00EF59DA" w:rsidP="00EF59DA">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e) jsou přiděleni zprostředkovatelskými agenturami, agenturami na zprostředkování dočasné práce nebo jakýmikoli jinými podniky zabývajícími se poskytováním pracovníků k provedení práce pod dohledem a vedením jiného podniku;</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2639871" w14:textId="77777777" w:rsidR="00EF59DA" w:rsidRPr="00A9089D" w:rsidRDefault="00EF59DA" w:rsidP="00EF59DA">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1DBE564"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765F4DF" w14:textId="77777777" w:rsidR="00EF59DA" w:rsidRPr="00A9089D" w:rsidRDefault="00EF59DA" w:rsidP="00EF59DA">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2BFC0BF7" w14:textId="12DA2FBC" w:rsidR="00EF59DA" w:rsidRPr="00A9089D" w:rsidRDefault="00EF59DA" w:rsidP="00EF59DA">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7F63DD04"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522DDF0"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1F775DC8"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0F927BAC" w14:textId="77777777" w:rsidR="00EF59DA" w:rsidRPr="00A9089D" w:rsidRDefault="00EF59DA" w:rsidP="00EF59DA">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 odst. 2 písm. f)</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019F2C1C" w14:textId="77777777" w:rsidR="00EF59DA" w:rsidRPr="00A9089D" w:rsidRDefault="00EF59DA" w:rsidP="00EF59DA">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f) byli přijati jako studenti denního studia nebo kteří se v rámci studia účastní krátkodobé praktické odborné přípravy pod dohledem.</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26BF19B" w14:textId="77777777" w:rsidR="00EF59DA" w:rsidRPr="00A9089D" w:rsidRDefault="00EF59DA" w:rsidP="00EF59DA">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220B36F"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DDB4123" w14:textId="77777777" w:rsidR="00EF59DA" w:rsidRPr="00A9089D" w:rsidRDefault="00EF59DA" w:rsidP="00EF59DA">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0B906C63" w14:textId="531A9537" w:rsidR="00EF59DA" w:rsidRPr="00A9089D" w:rsidRDefault="00EF59DA" w:rsidP="00EF59DA">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3E9ADB3F"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5D9CC16"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04FEB5FA"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15589D0" w14:textId="77777777" w:rsidR="00EF59DA" w:rsidRPr="00A9089D" w:rsidRDefault="00EF59DA" w:rsidP="00EF59DA">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 odst. 3</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0994C755" w14:textId="77777777" w:rsidR="00EF59DA" w:rsidRPr="00A9089D" w:rsidRDefault="00EF59DA" w:rsidP="00EF59DA">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 Touto směrnicí není dotčeno právo členských států vydávat státním příslušníkům třetích zemí, kteří nespadají do oblasti působnosti této směrnice, pro jakékoli účely spojené se zaměstnáváním jiná povolení k pobytu než povolení pro osobu převedenou v rámci společnosti upravená touto směrnicí.</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2BAFC865" w14:textId="77777777" w:rsidR="00EF59DA" w:rsidRPr="00A9089D" w:rsidRDefault="00EF59DA" w:rsidP="00EF59DA">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1A78D3B"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C0C021B" w14:textId="77777777" w:rsidR="00EF59DA" w:rsidRPr="00A9089D" w:rsidRDefault="00EF59DA" w:rsidP="00EF59DA">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63E1CF4C" w14:textId="1D283F2A" w:rsidR="00EF59DA" w:rsidRPr="00A9089D" w:rsidRDefault="00EF59DA" w:rsidP="00EF59DA">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8DA7FA8"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1604333"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4C98FEC5"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A97DF02" w14:textId="09F349E2" w:rsidR="00EF59DA" w:rsidRPr="00A9089D" w:rsidRDefault="00EF59DA" w:rsidP="00EF59DA">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3 návětí</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6F53297D" w14:textId="77777777" w:rsidR="00EF59DA" w:rsidRPr="00A9089D" w:rsidRDefault="00EF59DA" w:rsidP="00EF59DA">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Pro účely této směrnice se rozumí:</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646B917A" w14:textId="77777777" w:rsidR="00EF59DA" w:rsidRPr="00A9089D" w:rsidRDefault="00EF59DA" w:rsidP="00EF59DA">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DB8D2E9"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ECB32B0" w14:textId="77777777" w:rsidR="00EF59DA" w:rsidRPr="00A9089D" w:rsidRDefault="00EF59DA" w:rsidP="00EF59DA">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067FE31B" w14:textId="03A07C3F" w:rsidR="00EF59DA" w:rsidRPr="00A9089D" w:rsidRDefault="00EF59DA" w:rsidP="00EF59DA">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3382798"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C53F98A"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11FA802C"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472AB07" w14:textId="77777777" w:rsidR="00EF59DA" w:rsidRPr="00A9089D" w:rsidRDefault="00EF59DA" w:rsidP="00EF59DA">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3 písm. a)</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5E17EEC1" w14:textId="77777777" w:rsidR="00EF59DA" w:rsidRPr="00A9089D" w:rsidRDefault="00EF59DA" w:rsidP="00EF59DA">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a) „státním příslušníkem třetí země“ osoba, která není občanem Unie ve smyslu čl. 20 odst. 1 Smlouvy o fungování EU;</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572F3954"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hAnsi="Times New Roman" w:cs="Times New Roman"/>
                <w:sz w:val="18"/>
                <w:szCs w:val="18"/>
              </w:rPr>
              <w:t>326/1999 ve znění 222/2017</w:t>
            </w: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9B735D7" w14:textId="77777777"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 odst. 2</w:t>
            </w: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4994948" w14:textId="77777777" w:rsidR="00EF59DA" w:rsidRPr="00A9089D" w:rsidRDefault="00EF59DA" w:rsidP="00EF59DA">
            <w:pPr>
              <w:pStyle w:val="Textodstavce"/>
              <w:numPr>
                <w:ilvl w:val="0"/>
                <w:numId w:val="0"/>
              </w:numPr>
              <w:spacing w:before="0"/>
              <w:rPr>
                <w:rFonts w:ascii="Times New Roman" w:eastAsia="Calibri" w:hAnsi="Times New Roman" w:cs="Times New Roman"/>
                <w:sz w:val="18"/>
                <w:szCs w:val="18"/>
              </w:rPr>
            </w:pPr>
            <w:r w:rsidRPr="00A9089D">
              <w:rPr>
                <w:rFonts w:ascii="Times New Roman" w:eastAsia="Calibri" w:hAnsi="Times New Roman" w:cs="Times New Roman"/>
                <w:sz w:val="18"/>
                <w:szCs w:val="18"/>
              </w:rPr>
              <w:t>(2) Cizincem se rozumí fyzická osoba, která není státním občanem České republiky1a), včetně občana Evropské unie1b).</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79D1045"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F85FAFD"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213D4FF4" w14:textId="77777777" w:rsidTr="00967F06">
        <w:tblPrEx>
          <w:tblCellMar>
            <w:left w:w="10" w:type="dxa"/>
            <w:right w:w="10" w:type="dxa"/>
          </w:tblCellMar>
        </w:tblPrEx>
        <w:trPr>
          <w:trHeight w:val="2374"/>
        </w:trPr>
        <w:tc>
          <w:tcPr>
            <w:tcW w:w="1439" w:type="dxa"/>
            <w:tcBorders>
              <w:top w:val="single" w:sz="6" w:space="0" w:color="000000"/>
              <w:left w:val="single" w:sz="6" w:space="0" w:color="000000"/>
              <w:bottom w:val="nil"/>
              <w:right w:val="single" w:sz="6" w:space="0" w:color="000000"/>
            </w:tcBorders>
            <w:shd w:val="clear" w:color="000000" w:fill="FFFFFF"/>
            <w:tcMar>
              <w:left w:w="70" w:type="dxa"/>
              <w:right w:w="70" w:type="dxa"/>
            </w:tcMar>
          </w:tcPr>
          <w:p w14:paraId="5213DDAB" w14:textId="77777777" w:rsidR="00EF59DA" w:rsidRPr="00A9089D" w:rsidRDefault="00EF59DA" w:rsidP="00EF59DA">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3 písm. b)</w:t>
            </w:r>
          </w:p>
        </w:tc>
        <w:tc>
          <w:tcPr>
            <w:tcW w:w="5398" w:type="dxa"/>
            <w:gridSpan w:val="4"/>
            <w:tcBorders>
              <w:top w:val="single" w:sz="6" w:space="0" w:color="000000"/>
              <w:left w:val="single" w:sz="6" w:space="0" w:color="000000"/>
              <w:bottom w:val="nil"/>
              <w:right w:val="single" w:sz="18" w:space="0" w:color="000000"/>
            </w:tcBorders>
            <w:shd w:val="clear" w:color="000000" w:fill="FFFFFF"/>
            <w:tcMar>
              <w:left w:w="70" w:type="dxa"/>
              <w:right w:w="70" w:type="dxa"/>
            </w:tcMar>
          </w:tcPr>
          <w:p w14:paraId="5F2BC01C" w14:textId="77777777" w:rsidR="00EF59DA" w:rsidRPr="00A9089D" w:rsidRDefault="00EF59DA" w:rsidP="00EF59DA">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„převedením v rámci společnosti“ dočasné převedení státního příslušníka třetí země, který pobývá v době podání žádosti o povolení pro osobu převedenou v rámci společnosti mimo území členských států, za účelem zaměstnání nebo odborné přípravy z podniku usazeného mimo území členského státu, k němuž je státní příslušník třetí země již před převedením a v jeho průběhu vázán pracovní smlouvou, do subjektu usazeného v tomto členském státě a patřícího k příslušnému podniku nebo do stejné skupiny podniků, a popřípadě mobilita mezi hostitelskými subjekty usazenými v jednom nebo několika druhých členských státech;</w:t>
            </w:r>
          </w:p>
        </w:tc>
        <w:tc>
          <w:tcPr>
            <w:tcW w:w="864" w:type="dxa"/>
            <w:tcBorders>
              <w:top w:val="single" w:sz="6" w:space="0" w:color="000000"/>
              <w:left w:val="single" w:sz="18" w:space="0" w:color="000000"/>
              <w:bottom w:val="nil"/>
              <w:right w:val="single" w:sz="6" w:space="0" w:color="000000"/>
            </w:tcBorders>
            <w:shd w:val="clear" w:color="000000" w:fill="FFFFFF"/>
            <w:tcMar>
              <w:left w:w="70" w:type="dxa"/>
              <w:right w:w="70" w:type="dxa"/>
            </w:tcMar>
          </w:tcPr>
          <w:p w14:paraId="2C75EDF4"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336862D"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bottom w:val="nil"/>
              <w:right w:val="single" w:sz="6" w:space="0" w:color="000000"/>
            </w:tcBorders>
            <w:shd w:val="clear" w:color="000000" w:fill="FFFFFF"/>
            <w:tcMar>
              <w:left w:w="70" w:type="dxa"/>
              <w:right w:w="70" w:type="dxa"/>
            </w:tcMar>
          </w:tcPr>
          <w:p w14:paraId="1DC652B4" w14:textId="77777777"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bottom w:val="nil"/>
              <w:right w:val="single" w:sz="6" w:space="0" w:color="000000"/>
            </w:tcBorders>
            <w:shd w:val="clear" w:color="000000" w:fill="FFFFFF"/>
            <w:tcMar>
              <w:left w:w="70" w:type="dxa"/>
              <w:right w:w="70" w:type="dxa"/>
            </w:tcMar>
          </w:tcPr>
          <w:p w14:paraId="5C5F7B8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56122C4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123A6C6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665D6A8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28CBD4D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2EB03CBB"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3A168D8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0E3F50D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(6) Žádost o vydání karty vnitropodnikově převedeného zaměstnance není oprávněn podat cizinec, jde-li o</w:t>
            </w:r>
          </w:p>
          <w:p w14:paraId="2E0D7D8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5694B48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21DF544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0FB0CD1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0CB9702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411179B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567735A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3651144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5F843A9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6EC7A4C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7C09CA9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w:t>
            </w:r>
            <w:r w:rsidRPr="00A9089D">
              <w:rPr>
                <w:rFonts w:ascii="Times New Roman" w:eastAsia="Times New Roman" w:hAnsi="Times New Roman" w:cs="Times New Roman"/>
                <w:sz w:val="18"/>
                <w:szCs w:val="18"/>
              </w:rPr>
              <w:lastRenderedPageBreak/>
              <w:t>regulovaného povolání, jde-li o takové povolání, a má vysokoškolské vzdělání, jde-li o zaměstnaného stážistu.</w:t>
            </w:r>
          </w:p>
          <w:p w14:paraId="1EAE3B1B"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1D1E477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2DA84CB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2C94C47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62416F2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0352234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01203B2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4C8A114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67C58D8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bottom w:val="nil"/>
              <w:right w:val="single" w:sz="6" w:space="0" w:color="000000"/>
            </w:tcBorders>
            <w:shd w:val="clear" w:color="000000" w:fill="FFFFFF"/>
            <w:tcMar>
              <w:left w:w="70" w:type="dxa"/>
              <w:right w:w="70" w:type="dxa"/>
            </w:tcMar>
          </w:tcPr>
          <w:p w14:paraId="20D4533C"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nil"/>
              <w:right w:val="single" w:sz="6" w:space="0" w:color="000000"/>
            </w:tcBorders>
            <w:shd w:val="clear" w:color="000000" w:fill="FFFFFF"/>
            <w:tcMar>
              <w:left w:w="70" w:type="dxa"/>
              <w:right w:w="70" w:type="dxa"/>
            </w:tcMar>
          </w:tcPr>
          <w:p w14:paraId="0C89E5B0"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269902E7" w14:textId="77777777" w:rsidTr="00967F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8311443" w14:textId="77777777" w:rsidR="00EF59DA" w:rsidRPr="00A9089D" w:rsidRDefault="00EF59DA" w:rsidP="00EF59DA">
            <w:pPr>
              <w:spacing w:after="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1DE33944" w14:textId="77777777" w:rsidR="00EF59DA" w:rsidRPr="00A9089D" w:rsidRDefault="00EF59DA" w:rsidP="00EF59DA">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118A0E6"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8E15E11" w14:textId="0C7ED624"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78E9EC48" w14:textId="28BFB4F9"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18E262BB"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p>
          <w:p w14:paraId="3FF26E62" w14:textId="34B03939" w:rsidR="00EF59DA" w:rsidRPr="00A9089D" w:rsidRDefault="00EF59DA" w:rsidP="00EF59DA">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52818642" w14:textId="77777777"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6105AC3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31ACBC0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B74B8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74D8C60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326B9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1856405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FF03F0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c) doklad o zajištění ubytování po dobu pobytu na území,</w:t>
            </w:r>
          </w:p>
          <w:p w14:paraId="7EAF949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E4278B"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3BCDCC7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6129202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01C38A3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4599C76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783A47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504874B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6B27F6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08CD592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8E0CC8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7313682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90805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24980BA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02F5A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i) jde-li o zaměstnaného stážistu, dohodu o odborné přípravě, která obsahuje</w:t>
            </w:r>
          </w:p>
          <w:p w14:paraId="2497038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506F0F4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4FA9402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0FD91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b/>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1A07F98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06585FB" w14:textId="3EFDB140"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b/>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31D1D0B7" w14:textId="77777777" w:rsidR="00EF59DA" w:rsidRPr="00A9089D" w:rsidRDefault="00EF59DA" w:rsidP="00EF59DA">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940D0D9"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42C7ED0F" w14:textId="77777777" w:rsidTr="00BA13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57112B3D" w14:textId="77777777" w:rsidR="00EF59DA" w:rsidRPr="00A9089D" w:rsidRDefault="00EF59DA" w:rsidP="00EF59DA">
            <w:pPr>
              <w:spacing w:after="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48B49C66" w14:textId="77777777" w:rsidR="00EF59DA" w:rsidRPr="00A9089D" w:rsidRDefault="00EF59DA" w:rsidP="00EF59DA">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3E0DBB5"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45982BF" w14:textId="1A5FF4F1"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r w:rsidR="00371F1C" w:rsidRPr="00A9089D">
              <w:rPr>
                <w:rFonts w:ascii="Times New Roman" w:eastAsia="Times New Roman" w:hAnsi="Times New Roman" w:cs="Times New Roman"/>
                <w:sz w:val="18"/>
                <w:szCs w:val="18"/>
              </w:rPr>
              <w:t xml:space="preserve"> </w:t>
            </w:r>
            <w:r w:rsidR="00BE319B" w:rsidRPr="00A9089D">
              <w:rPr>
                <w:rFonts w:ascii="Times New Roman" w:eastAsia="Times New Roman" w:hAnsi="Times New Roman" w:cs="Times New Roman"/>
                <w:sz w:val="18"/>
                <w:szCs w:val="18"/>
              </w:rPr>
              <w:t>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28F9CAFB" w14:textId="77777777"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C6DE88B"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6F7EE45A"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20B31F3" w14:textId="3C293BE3"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32882ECA"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D77CA6F"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79DD000"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C417B60"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b) náležitost uvedenou v § 31 odst. 1 písm. e) a g) a na požádání náležitosti uvedené v § 31 odst. 3,</w:t>
            </w:r>
          </w:p>
          <w:p w14:paraId="6726D083"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71A2C19"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221A9440"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B61491"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143FFD28"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5DFB26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21CB450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E24C97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345251A5"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512F83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53CA191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B30AA5F"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6504C864"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38881EB" w14:textId="14EB3661"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26ECC2D4"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FB0A2B" w14:textId="1E91E295"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30C1F494"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BD0AD41" w14:textId="5DAE4292"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2F936823"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50ED22B"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a) se jedná o vnitropodnikové převedení tohoto cizince k výkonu zaměstnání na pozici manažera, specialisty nebo zaměstnaného stážisty,</w:t>
            </w:r>
          </w:p>
          <w:p w14:paraId="64A19216"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56E475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12B4677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DF13DC8"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1ADBF26E"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F03876" w14:textId="013CD015"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54B2B9D1"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78F748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057705B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223E63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7642F164"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133726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2DB7C031"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55F61A8" w14:textId="15075E78" w:rsidR="00EF59DA"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right w:val="single" w:sz="6" w:space="0" w:color="000000"/>
            </w:tcBorders>
            <w:shd w:val="clear" w:color="000000" w:fill="FFFFFF"/>
            <w:tcMar>
              <w:left w:w="70" w:type="dxa"/>
              <w:right w:w="70" w:type="dxa"/>
            </w:tcMar>
          </w:tcPr>
          <w:p w14:paraId="67326403" w14:textId="77777777" w:rsidR="00EF59DA" w:rsidRPr="00A9089D" w:rsidRDefault="00EF59DA" w:rsidP="00EF59DA">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1333BC35"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13708679" w14:textId="77777777" w:rsidTr="00BA13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ADE2DF2" w14:textId="77777777" w:rsidR="00B85359" w:rsidRPr="00A9089D" w:rsidRDefault="00B85359" w:rsidP="00B85359">
            <w:pPr>
              <w:spacing w:after="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8955A0F" w14:textId="77777777" w:rsidR="00B85359" w:rsidRPr="00A9089D" w:rsidRDefault="00B85359" w:rsidP="00B85359">
            <w:pPr>
              <w:spacing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4ACAD5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222/2017</w:t>
            </w:r>
          </w:p>
          <w:p w14:paraId="5195D7C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5BC7258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285/2020</w:t>
            </w:r>
          </w:p>
          <w:p w14:paraId="4F81DB49" w14:textId="1A917E53"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408/2023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43C657B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 odst. 1 písm. c)</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5E2DBD7A" w14:textId="77777777" w:rsidR="00B85359" w:rsidRPr="00A9089D" w:rsidRDefault="00B85359" w:rsidP="00B85359">
            <w:pPr>
              <w:shd w:val="clear" w:color="auto" w:fill="FFFFFF"/>
              <w:spacing w:after="0" w:line="240" w:lineRule="auto"/>
              <w:jc w:val="both"/>
              <w:rPr>
                <w:rFonts w:ascii="Times New Roman" w:hAnsi="Times New Roman" w:cs="Times New Roman"/>
                <w:snapToGrid w:val="0"/>
                <w:sz w:val="18"/>
                <w:szCs w:val="18"/>
              </w:rPr>
            </w:pPr>
            <w:r w:rsidRPr="00A9089D">
              <w:rPr>
                <w:rFonts w:ascii="Times New Roman" w:hAnsi="Times New Roman" w:cs="Times New Roman"/>
                <w:snapToGrid w:val="0"/>
                <w:sz w:val="18"/>
                <w:szCs w:val="18"/>
              </w:rPr>
              <w:t>c) zaměstnavatelé </w:t>
            </w:r>
            <w:hyperlink r:id="rId8" w:anchor="L3738" w:history="1">
              <w:r w:rsidRPr="00A9089D">
                <w:rPr>
                  <w:rFonts w:ascii="Times New Roman" w:hAnsi="Times New Roman" w:cs="Times New Roman"/>
                  <w:snapToGrid w:val="0"/>
                  <w:sz w:val="18"/>
                  <w:szCs w:val="18"/>
                </w:rPr>
                <w:t>4)</w:t>
              </w:r>
            </w:hyperlink>
            <w:r w:rsidRPr="00A9089D">
              <w:rPr>
                <w:rFonts w:ascii="Times New Roman" w:hAnsi="Times New Roman" w:cs="Times New Roman"/>
                <w:snapToGrid w:val="0"/>
                <w:sz w:val="18"/>
                <w:szCs w:val="18"/>
              </w:rPr>
              <w:t>; za zaměstnavatele se považuje rovněž odštěpný závod zahraniční právnické osoby nebo zahraniční fyzická osoba oprávněné podnikat na území České republiky podle zvláštních právních předpisů </w:t>
            </w:r>
            <w:hyperlink r:id="rId9" w:anchor="L3804" w:history="1">
              <w:r w:rsidRPr="00A9089D">
                <w:rPr>
                  <w:rFonts w:ascii="Times New Roman" w:hAnsi="Times New Roman" w:cs="Times New Roman"/>
                  <w:snapToGrid w:val="0"/>
                  <w:sz w:val="18"/>
                  <w:szCs w:val="18"/>
                </w:rPr>
                <w:t>5)</w:t>
              </w:r>
            </w:hyperlink>
            <w:r w:rsidRPr="00A9089D">
              <w:rPr>
                <w:rFonts w:ascii="Times New Roman" w:hAnsi="Times New Roman" w:cs="Times New Roman"/>
                <w:snapToGrid w:val="0"/>
                <w:sz w:val="18"/>
                <w:szCs w:val="18"/>
              </w:rPr>
              <w:t>; pro účely </w:t>
            </w:r>
            <w:hyperlink r:id="rId10" w:anchor="L4068" w:history="1">
              <w:r w:rsidRPr="00A9089D">
                <w:rPr>
                  <w:rFonts w:ascii="Times New Roman" w:hAnsi="Times New Roman" w:cs="Times New Roman"/>
                  <w:snapToGrid w:val="0"/>
                  <w:sz w:val="18"/>
                  <w:szCs w:val="18"/>
                </w:rPr>
                <w:t>§ 87 odst. 1</w:t>
              </w:r>
            </w:hyperlink>
            <w:r w:rsidRPr="00A9089D">
              <w:rPr>
                <w:rFonts w:ascii="Times New Roman" w:hAnsi="Times New Roman" w:cs="Times New Roman"/>
                <w:snapToGrid w:val="0"/>
                <w:sz w:val="18"/>
                <w:szCs w:val="18"/>
              </w:rPr>
              <w:t> a </w:t>
            </w:r>
            <w:hyperlink r:id="rId11" w:anchor="L4553" w:history="1">
              <w:r w:rsidRPr="00A9089D">
                <w:rPr>
                  <w:rFonts w:ascii="Times New Roman" w:hAnsi="Times New Roman" w:cs="Times New Roman"/>
                  <w:snapToGrid w:val="0"/>
                  <w:sz w:val="18"/>
                  <w:szCs w:val="18"/>
                </w:rPr>
                <w:t>2</w:t>
              </w:r>
            </w:hyperlink>
            <w:r w:rsidRPr="00A9089D">
              <w:rPr>
                <w:rFonts w:ascii="Times New Roman" w:hAnsi="Times New Roman" w:cs="Times New Roman"/>
                <w:snapToGrid w:val="0"/>
                <w:sz w:val="18"/>
                <w:szCs w:val="18"/>
              </w:rPr>
              <w:t>, </w:t>
            </w:r>
            <w:hyperlink r:id="rId12" w:anchor="L822" w:history="1">
              <w:r w:rsidRPr="00A9089D">
                <w:rPr>
                  <w:rFonts w:ascii="Times New Roman" w:hAnsi="Times New Roman" w:cs="Times New Roman"/>
                  <w:snapToGrid w:val="0"/>
                  <w:sz w:val="18"/>
                  <w:szCs w:val="18"/>
                </w:rPr>
                <w:t>§ 93</w:t>
              </w:r>
            </w:hyperlink>
            <w:r w:rsidRPr="00A9089D">
              <w:rPr>
                <w:rFonts w:ascii="Times New Roman" w:hAnsi="Times New Roman" w:cs="Times New Roman"/>
                <w:snapToGrid w:val="0"/>
                <w:sz w:val="18"/>
                <w:szCs w:val="18"/>
              </w:rPr>
              <w:t>, </w:t>
            </w:r>
            <w:hyperlink r:id="rId13" w:anchor="L3795" w:history="1">
              <w:r w:rsidRPr="00A9089D">
                <w:rPr>
                  <w:rFonts w:ascii="Times New Roman" w:hAnsi="Times New Roman" w:cs="Times New Roman"/>
                  <w:snapToGrid w:val="0"/>
                  <w:sz w:val="18"/>
                  <w:szCs w:val="18"/>
                </w:rPr>
                <w:t>§ 102 odst. 2</w:t>
              </w:r>
            </w:hyperlink>
            <w:r w:rsidRPr="00A9089D">
              <w:rPr>
                <w:rFonts w:ascii="Times New Roman" w:hAnsi="Times New Roman" w:cs="Times New Roman"/>
                <w:snapToGrid w:val="0"/>
                <w:sz w:val="18"/>
                <w:szCs w:val="18"/>
              </w:rPr>
              <w:t> a </w:t>
            </w:r>
            <w:hyperlink r:id="rId14" w:anchor="L1191" w:history="1">
              <w:r w:rsidRPr="00A9089D">
                <w:rPr>
                  <w:rFonts w:ascii="Times New Roman" w:hAnsi="Times New Roman" w:cs="Times New Roman"/>
                  <w:snapToGrid w:val="0"/>
                  <w:sz w:val="18"/>
                  <w:szCs w:val="18"/>
                </w:rPr>
                <w:t>§ 126</w:t>
              </w:r>
            </w:hyperlink>
            <w:r w:rsidRPr="00A9089D">
              <w:rPr>
                <w:rFonts w:ascii="Times New Roman" w:hAnsi="Times New Roman" w:cs="Times New Roman"/>
                <w:snapToGrid w:val="0"/>
                <w:sz w:val="18"/>
                <w:szCs w:val="18"/>
              </w:rPr>
              <w:t> se za zaměstnavatele považuje rovněž</w:t>
            </w:r>
          </w:p>
          <w:p w14:paraId="1BCAE10A" w14:textId="77777777" w:rsidR="00B85359" w:rsidRPr="00A9089D" w:rsidRDefault="00B85359" w:rsidP="00B85359">
            <w:pPr>
              <w:shd w:val="clear" w:color="auto" w:fill="FFFFFF"/>
              <w:spacing w:after="0" w:line="240" w:lineRule="auto"/>
              <w:jc w:val="both"/>
              <w:rPr>
                <w:rFonts w:ascii="Times New Roman" w:hAnsi="Times New Roman" w:cs="Times New Roman"/>
                <w:snapToGrid w:val="0"/>
                <w:sz w:val="18"/>
                <w:szCs w:val="18"/>
              </w:rPr>
            </w:pPr>
            <w:r w:rsidRPr="00A9089D">
              <w:rPr>
                <w:rFonts w:ascii="Times New Roman" w:hAnsi="Times New Roman" w:cs="Times New Roman"/>
                <w:snapToGrid w:val="0"/>
                <w:sz w:val="18"/>
                <w:szCs w:val="18"/>
              </w:rPr>
              <w:t>1. odštěpný závod s umístěním na území České republiky, do něhož je cizinec, který je držitelem karty vnitropodnikově převedeného zaměstnance nebo karty vnitropodnikově převedeného zaměstnance jiného členského státu Evropské unie vydaných podle </w:t>
            </w:r>
            <w:hyperlink r:id="rId15" w:history="1">
              <w:r w:rsidRPr="00A9089D">
                <w:rPr>
                  <w:rFonts w:ascii="Times New Roman" w:hAnsi="Times New Roman" w:cs="Times New Roman"/>
                  <w:snapToGrid w:val="0"/>
                  <w:sz w:val="18"/>
                  <w:szCs w:val="18"/>
                </w:rPr>
                <w:t>zákona</w:t>
              </w:r>
            </w:hyperlink>
            <w:r w:rsidRPr="00A9089D">
              <w:rPr>
                <w:rFonts w:ascii="Times New Roman" w:hAnsi="Times New Roman" w:cs="Times New Roman"/>
                <w:snapToGrid w:val="0"/>
                <w:sz w:val="18"/>
                <w:szCs w:val="18"/>
              </w:rPr>
              <w:t xml:space="preserve"> o pobytu cizinců na území České republiky (dále jen "karta vnitropodnikově převedeného </w:t>
            </w:r>
            <w:r w:rsidRPr="00A9089D">
              <w:rPr>
                <w:rFonts w:ascii="Times New Roman" w:hAnsi="Times New Roman" w:cs="Times New Roman"/>
                <w:snapToGrid w:val="0"/>
                <w:sz w:val="18"/>
                <w:szCs w:val="18"/>
              </w:rPr>
              <w:lastRenderedPageBreak/>
              <w:t>zaměstnance") nebo povolení k pobytu vnitropodnikově převedeného zaměstnance vydaného jiným členským státem Evropské unie, převeden z obchodní korporace se sídlem mimo území členských států Evropské unie, k níž tento odštěpný závod náleží, nebo</w:t>
            </w:r>
          </w:p>
          <w:p w14:paraId="25603EFA" w14:textId="51280FCD" w:rsidR="00B85359" w:rsidRPr="00A9089D" w:rsidRDefault="00B85359" w:rsidP="00B85359">
            <w:pPr>
              <w:shd w:val="clear" w:color="auto" w:fill="FFFFFF"/>
              <w:jc w:val="both"/>
              <w:rPr>
                <w:rFonts w:ascii="Times New Roman" w:hAnsi="Times New Roman" w:cs="Times New Roman"/>
                <w:snapToGrid w:val="0"/>
                <w:sz w:val="18"/>
                <w:szCs w:val="18"/>
              </w:rPr>
            </w:pPr>
            <w:r w:rsidRPr="00A9089D">
              <w:rPr>
                <w:rFonts w:ascii="Times New Roman" w:hAnsi="Times New Roman" w:cs="Times New Roman"/>
                <w:snapToGrid w:val="0"/>
                <w:sz w:val="18"/>
                <w:szCs w:val="18"/>
              </w:rPr>
              <w:t>2. obchodní korporace se sídlem na území České republiky, do níž je cizinec, který je držitelem karty vnitropodnikově převedeného zaměstnance nebo povolení k pobytu vnitropodnikově převedeného zaměstnance vydaného jiným členským státem Evropské unie, převeden z obchodní korporace se sídlem mimo území členských států Evropské unie, jež je vůči obchodní korporaci se sídlem na území České republiky ovládající nebo ovládanou osobou </w:t>
            </w:r>
            <w:hyperlink r:id="rId16" w:anchor="L3739" w:history="1">
              <w:r w:rsidRPr="00A9089D">
                <w:rPr>
                  <w:rFonts w:ascii="Times New Roman" w:hAnsi="Times New Roman" w:cs="Times New Roman"/>
                  <w:snapToGrid w:val="0"/>
                  <w:sz w:val="18"/>
                  <w:szCs w:val="18"/>
                </w:rPr>
                <w:t>101)</w:t>
              </w:r>
            </w:hyperlink>
            <w:r w:rsidRPr="00A9089D">
              <w:rPr>
                <w:rFonts w:ascii="Times New Roman" w:hAnsi="Times New Roman" w:cs="Times New Roman"/>
                <w:snapToGrid w:val="0"/>
                <w:sz w:val="18"/>
                <w:szCs w:val="18"/>
              </w:rPr>
              <w:t> nebo jsou obě tyto obchodní korporace ovládány stejnou ovládající osobou,</w:t>
            </w:r>
          </w:p>
        </w:tc>
        <w:tc>
          <w:tcPr>
            <w:tcW w:w="997" w:type="dxa"/>
            <w:tcBorders>
              <w:left w:val="single" w:sz="6" w:space="0" w:color="000000"/>
              <w:right w:val="single" w:sz="6" w:space="0" w:color="000000"/>
            </w:tcBorders>
            <w:shd w:val="clear" w:color="000000" w:fill="FFFFFF"/>
            <w:tcMar>
              <w:left w:w="70" w:type="dxa"/>
              <w:right w:w="70" w:type="dxa"/>
            </w:tcMar>
          </w:tcPr>
          <w:p w14:paraId="785CD29C"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1C08AA0D"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BD92D85" w14:textId="77777777" w:rsidTr="00BA13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5EE389F3" w14:textId="77777777" w:rsidR="00EF59DA" w:rsidRPr="00A9089D" w:rsidRDefault="00EF59DA" w:rsidP="00EF59DA">
            <w:pPr>
              <w:spacing w:after="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A301FBE" w14:textId="77777777" w:rsidR="00EF59DA" w:rsidRPr="00A9089D" w:rsidRDefault="00EF59DA" w:rsidP="00EF59DA">
            <w:pPr>
              <w:spacing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BFC0792"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435/2004 </w:t>
            </w:r>
          </w:p>
          <w:p w14:paraId="033EAE85" w14:textId="072BCBCA" w:rsidR="00EF59DA" w:rsidRPr="00A9089D" w:rsidRDefault="00EF59DA" w:rsidP="00EF59DA">
            <w:pPr>
              <w:spacing w:after="0" w:line="240" w:lineRule="auto"/>
              <w:jc w:val="center"/>
              <w:rPr>
                <w:rFonts w:ascii="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16B9C669" w14:textId="77777777"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 odst. 1 písm. d)</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4EEFD32" w14:textId="77777777" w:rsidR="00EF59DA" w:rsidRPr="00A9089D" w:rsidRDefault="00EF59DA" w:rsidP="00EF59DA">
            <w:pPr>
              <w:spacing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Účastníky právních vztahů podle tohoto zákona jsou</w:t>
            </w:r>
          </w:p>
          <w:p w14:paraId="3DEABC50" w14:textId="77777777" w:rsidR="00EF59DA" w:rsidRPr="00A9089D" w:rsidRDefault="00EF59DA" w:rsidP="00EF59DA">
            <w:pPr>
              <w:spacing w:after="60" w:line="240" w:lineRule="auto"/>
              <w:jc w:val="both"/>
              <w:rPr>
                <w:rFonts w:ascii="Times New Roman" w:eastAsia="Calibri" w:hAnsi="Times New Roman" w:cs="Times New Roman"/>
                <w:sz w:val="18"/>
                <w:szCs w:val="18"/>
              </w:rPr>
            </w:pPr>
          </w:p>
          <w:p w14:paraId="5EFFD3D2" w14:textId="2F21D902" w:rsidR="00EF59DA" w:rsidRPr="00A9089D" w:rsidRDefault="00EF59DA" w:rsidP="00EF59DA">
            <w:pPr>
              <w:spacing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d) právnické a fyzické osoby a další subjekty podle zvláštních právních předpisů6) vykonávající činnosti podle tohoto zákona.</w:t>
            </w:r>
          </w:p>
        </w:tc>
        <w:tc>
          <w:tcPr>
            <w:tcW w:w="997" w:type="dxa"/>
            <w:tcBorders>
              <w:left w:val="single" w:sz="6" w:space="0" w:color="000000"/>
              <w:right w:val="single" w:sz="6" w:space="0" w:color="000000"/>
            </w:tcBorders>
            <w:shd w:val="clear" w:color="000000" w:fill="FFFFFF"/>
            <w:tcMar>
              <w:left w:w="70" w:type="dxa"/>
              <w:right w:w="70" w:type="dxa"/>
            </w:tcMar>
          </w:tcPr>
          <w:p w14:paraId="176DF742" w14:textId="77777777" w:rsidR="00EF59DA" w:rsidRPr="00A9089D" w:rsidRDefault="00EF59DA" w:rsidP="00EF59DA">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0B35BE4"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1A65E50A"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5B40C2D" w14:textId="77777777" w:rsidR="00EF59DA" w:rsidRPr="00A9089D" w:rsidRDefault="00EF59DA" w:rsidP="00EF59DA">
            <w:pPr>
              <w:spacing w:after="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743F16B" w14:textId="77777777" w:rsidR="00EF59DA" w:rsidRPr="00A9089D" w:rsidRDefault="00EF59DA" w:rsidP="00EF59DA">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74914BE4"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435/2004 ve znění </w:t>
            </w:r>
          </w:p>
          <w:p w14:paraId="0519689C"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206/2017</w:t>
            </w:r>
          </w:p>
          <w:p w14:paraId="3ACEE909" w14:textId="77777777" w:rsidR="00EF59DA" w:rsidRPr="00A9089D" w:rsidRDefault="00EF59DA" w:rsidP="00EF59DA">
            <w:pPr>
              <w:spacing w:after="0" w:line="240" w:lineRule="auto"/>
              <w:jc w:val="center"/>
              <w:rPr>
                <w:rFonts w:ascii="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2ECED93C" w14:textId="77777777"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5 písm. g)</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507099E7" w14:textId="77777777"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Pro účely tohoto zákona se rozumí</w:t>
            </w:r>
          </w:p>
          <w:p w14:paraId="0ACD1B39" w14:textId="77777777" w:rsidR="00EF59DA" w:rsidRPr="00A9089D" w:rsidRDefault="00EF59DA" w:rsidP="00EF59DA">
            <w:pPr>
              <w:spacing w:after="0" w:line="240" w:lineRule="auto"/>
              <w:jc w:val="both"/>
              <w:rPr>
                <w:rFonts w:ascii="Times New Roman" w:eastAsia="Calibri" w:hAnsi="Times New Roman" w:cs="Times New Roman"/>
                <w:sz w:val="18"/>
                <w:szCs w:val="18"/>
              </w:rPr>
            </w:pPr>
          </w:p>
          <w:p w14:paraId="799A072F" w14:textId="77777777"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g) zastřeným zprostředkováním zaměstnání činnost právnické osoby nebo fyzické osoby, spočívající v pronájmu pracovní síly jiné právnické osobě nebo fyzické osobě, aniž by byly dodrženy podmínky pro zprostředkování zaměstnání podle § 14 odst. 1 písm. b),</w:t>
            </w:r>
          </w:p>
        </w:tc>
        <w:tc>
          <w:tcPr>
            <w:tcW w:w="997" w:type="dxa"/>
            <w:tcBorders>
              <w:left w:val="single" w:sz="6" w:space="0" w:color="000000"/>
              <w:right w:val="single" w:sz="6" w:space="0" w:color="000000"/>
            </w:tcBorders>
            <w:shd w:val="clear" w:color="000000" w:fill="FFFFFF"/>
            <w:tcMar>
              <w:left w:w="70" w:type="dxa"/>
              <w:right w:w="70" w:type="dxa"/>
            </w:tcMar>
          </w:tcPr>
          <w:p w14:paraId="2512A018" w14:textId="77777777" w:rsidR="00EF59DA" w:rsidRPr="00A9089D" w:rsidRDefault="00EF59DA" w:rsidP="00EF59DA">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69482AC"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58B1D342"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2108154" w14:textId="77777777" w:rsidR="00EF59DA" w:rsidRPr="00A9089D" w:rsidRDefault="00EF59DA" w:rsidP="00EF59DA">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3 písm. c)</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E3E6568" w14:textId="77777777" w:rsidR="00EF59DA" w:rsidRPr="00A9089D" w:rsidRDefault="00EF59DA" w:rsidP="00EF59DA">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„osobou převedenou v rámci společnosti“ každý státní příslušník třetí země, který pobývá v době podání žádosti o povolení pro osobu převedenou v rámci společnosti mimo území členských států a který byl převeden v rámci společnosti;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1AC52438"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80B3F3B"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02856778" w14:textId="77777777"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2DF207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54EC4B3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080E8EB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3185E77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w:t>
            </w:r>
            <w:r w:rsidRPr="00A9089D">
              <w:rPr>
                <w:rFonts w:ascii="Times New Roman" w:eastAsia="Times New Roman" w:hAnsi="Times New Roman" w:cs="Times New Roman"/>
                <w:sz w:val="18"/>
                <w:szCs w:val="18"/>
              </w:rPr>
              <w:lastRenderedPageBreak/>
              <w:t>ovládanou osobou56) nebo jsou obě tyto obchodní korporace ovládány stejnou ovládající osobou.</w:t>
            </w:r>
          </w:p>
          <w:p w14:paraId="790E543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35C0B4F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3CEB479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2925455E"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15E2E9C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3D2EA3A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4149E26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4A7FC9A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23691BD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125EA63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541C011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5161EEF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351A963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58016CD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49B911B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5BE8F69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1347D9CB"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467AEE4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7514EA9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3E78B54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37CEC8D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b) obchodní korporaci, v níž nebo do níž má být cizinec převeden, byla v období 4 měsíců předcházejících podání žádosti pravomocně uložena pokuta za umožnění výkonu nelegální práce, nebo</w:t>
            </w:r>
          </w:p>
          <w:p w14:paraId="12FBE9D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654617F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4D11860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344F1EE5"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A61100E"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76BB5A63"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4" w:space="0" w:color="auto"/>
              <w:right w:val="single" w:sz="6" w:space="0" w:color="000000"/>
            </w:tcBorders>
            <w:shd w:val="clear" w:color="000000" w:fill="FFFFFF"/>
            <w:tcMar>
              <w:left w:w="70" w:type="dxa"/>
              <w:right w:w="70" w:type="dxa"/>
            </w:tcMar>
          </w:tcPr>
          <w:p w14:paraId="39027394" w14:textId="77777777" w:rsidR="00BE319B" w:rsidRPr="00A9089D" w:rsidRDefault="00BE319B" w:rsidP="00BE319B">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4" w:space="0" w:color="auto"/>
              <w:right w:val="single" w:sz="18" w:space="0" w:color="000000"/>
            </w:tcBorders>
            <w:shd w:val="clear" w:color="000000" w:fill="FFFFFF"/>
            <w:tcMar>
              <w:left w:w="70" w:type="dxa"/>
              <w:right w:w="70" w:type="dxa"/>
            </w:tcMar>
          </w:tcPr>
          <w:p w14:paraId="2E18BE1F" w14:textId="77777777" w:rsidR="00BE319B" w:rsidRPr="00A9089D" w:rsidRDefault="00BE319B" w:rsidP="00BE319B">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4" w:space="0" w:color="auto"/>
              <w:right w:val="single" w:sz="6" w:space="0" w:color="000000"/>
            </w:tcBorders>
            <w:shd w:val="clear" w:color="000000" w:fill="FFFFFF"/>
            <w:tcMar>
              <w:left w:w="70" w:type="dxa"/>
              <w:right w:w="70" w:type="dxa"/>
            </w:tcMar>
          </w:tcPr>
          <w:p w14:paraId="2D47CB87" w14:textId="77777777" w:rsidR="00BE319B" w:rsidRPr="00A9089D" w:rsidRDefault="00BE319B" w:rsidP="00BE319B">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FF933A1" w14:textId="6E44935F" w:rsidR="00BE319B" w:rsidRPr="00A9089D" w:rsidRDefault="00BE319B" w:rsidP="00BE319B">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r w:rsidR="00371F1C" w:rsidRPr="00A9089D">
              <w:rPr>
                <w:rFonts w:ascii="Times New Roman" w:eastAsia="Times New Roman" w:hAnsi="Times New Roman" w:cs="Times New Roman"/>
                <w:sz w:val="18"/>
                <w:szCs w:val="18"/>
              </w:rPr>
              <w:t xml:space="preserve"> </w:t>
            </w:r>
            <w:r w:rsidRPr="00A9089D">
              <w:rPr>
                <w:rFonts w:ascii="Times New Roman" w:eastAsia="Times New Roman" w:hAnsi="Times New Roman" w:cs="Times New Roman"/>
                <w:sz w:val="18"/>
                <w:szCs w:val="18"/>
              </w:rPr>
              <w:t>173/2023</w:t>
            </w:r>
          </w:p>
        </w:tc>
        <w:tc>
          <w:tcPr>
            <w:tcW w:w="993" w:type="dxa"/>
            <w:gridSpan w:val="2"/>
            <w:tcBorders>
              <w:left w:val="single" w:sz="6" w:space="0" w:color="000000"/>
              <w:bottom w:val="single" w:sz="4" w:space="0" w:color="auto"/>
              <w:right w:val="single" w:sz="6" w:space="0" w:color="000000"/>
            </w:tcBorders>
            <w:shd w:val="clear" w:color="000000" w:fill="FFFFFF"/>
            <w:tcMar>
              <w:left w:w="70" w:type="dxa"/>
              <w:right w:w="70" w:type="dxa"/>
            </w:tcMar>
          </w:tcPr>
          <w:p w14:paraId="563E7005" w14:textId="566B53AF" w:rsidR="00BE319B" w:rsidRPr="00A9089D" w:rsidRDefault="00BE319B" w:rsidP="00BE319B">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4" w:space="0" w:color="auto"/>
              <w:right w:val="single" w:sz="6" w:space="0" w:color="000000"/>
            </w:tcBorders>
            <w:shd w:val="clear" w:color="000000" w:fill="FFFFFF"/>
            <w:tcMar>
              <w:left w:w="70" w:type="dxa"/>
              <w:right w:w="70" w:type="dxa"/>
            </w:tcMar>
          </w:tcPr>
          <w:p w14:paraId="478F32F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5BA3B900"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2FD0B78"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30ADC599"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82519B"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38164A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600119F"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5BB0D34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9A5644B"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49055881"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D211CB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2A584A44"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25D0D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7DC8D204"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C2DD978"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25FC875E"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63E1F285"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6E21BC31"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F3DA8E0"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1B8463A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EEF18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29B594C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61A4980"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298282DA"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EE2A663"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2815D87E"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1F19E9"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6931EC10"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3A1BA6"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3F43701E"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310D50"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09D8647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922D99"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7BEC2BA8"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2E53CD8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5FFFC945"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2D93C1F"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12E46C39"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0187D07"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268169D5"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82B917" w14:textId="4DC5E69F" w:rsidR="00BE319B" w:rsidRPr="00A9089D" w:rsidRDefault="00BE319B"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4" w:space="0" w:color="auto"/>
              <w:right w:val="single" w:sz="6" w:space="0" w:color="000000"/>
            </w:tcBorders>
            <w:shd w:val="clear" w:color="000000" w:fill="FFFFFF"/>
            <w:tcMar>
              <w:left w:w="70" w:type="dxa"/>
              <w:right w:w="70" w:type="dxa"/>
            </w:tcMar>
          </w:tcPr>
          <w:p w14:paraId="53036FE3" w14:textId="77777777" w:rsidR="00BE319B" w:rsidRPr="00A9089D" w:rsidRDefault="00BE319B" w:rsidP="00BE319B">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4" w:space="0" w:color="auto"/>
              <w:right w:val="single" w:sz="6" w:space="0" w:color="000000"/>
            </w:tcBorders>
            <w:shd w:val="clear" w:color="000000" w:fill="FFFFFF"/>
            <w:tcMar>
              <w:left w:w="70" w:type="dxa"/>
              <w:right w:w="70" w:type="dxa"/>
            </w:tcMar>
          </w:tcPr>
          <w:p w14:paraId="45E82AB6" w14:textId="77777777" w:rsidR="00BE319B" w:rsidRPr="00A9089D" w:rsidRDefault="00BE319B" w:rsidP="00BE319B">
            <w:pPr>
              <w:spacing w:after="0" w:line="240" w:lineRule="auto"/>
              <w:jc w:val="both"/>
              <w:rPr>
                <w:rFonts w:ascii="Times New Roman" w:eastAsia="Calibri" w:hAnsi="Times New Roman" w:cs="Times New Roman"/>
                <w:sz w:val="18"/>
                <w:szCs w:val="18"/>
              </w:rPr>
            </w:pPr>
          </w:p>
        </w:tc>
      </w:tr>
      <w:tr w:rsidR="00A9089D" w:rsidRPr="00A9089D" w14:paraId="5F551A8E" w14:textId="77777777" w:rsidTr="00F053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4" w:space="0" w:color="auto"/>
              <w:left w:val="single" w:sz="6" w:space="0" w:color="000000"/>
              <w:right w:val="single" w:sz="6" w:space="0" w:color="000000"/>
            </w:tcBorders>
            <w:shd w:val="clear" w:color="000000" w:fill="FFFFFF"/>
            <w:tcMar>
              <w:left w:w="70" w:type="dxa"/>
              <w:right w:w="70" w:type="dxa"/>
            </w:tcMar>
          </w:tcPr>
          <w:p w14:paraId="0C8772BE" w14:textId="77777777" w:rsidR="00EF59DA" w:rsidRPr="00A9089D" w:rsidRDefault="00EF59DA" w:rsidP="00EF59DA">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3 písm. d)</w:t>
            </w:r>
          </w:p>
        </w:tc>
        <w:tc>
          <w:tcPr>
            <w:tcW w:w="5398" w:type="dxa"/>
            <w:gridSpan w:val="4"/>
            <w:tcBorders>
              <w:top w:val="single" w:sz="4" w:space="0" w:color="auto"/>
              <w:left w:val="single" w:sz="6" w:space="0" w:color="000000"/>
              <w:right w:val="single" w:sz="18" w:space="0" w:color="000000"/>
            </w:tcBorders>
            <w:shd w:val="clear" w:color="000000" w:fill="FFFFFF"/>
            <w:tcMar>
              <w:left w:w="70" w:type="dxa"/>
              <w:right w:w="70" w:type="dxa"/>
            </w:tcMar>
          </w:tcPr>
          <w:p w14:paraId="4349905B" w14:textId="77777777" w:rsidR="00EF59DA" w:rsidRPr="00A9089D" w:rsidRDefault="00EF59DA" w:rsidP="00EF59DA">
            <w:pPr>
              <w:spacing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d) „hostitelským subjektem“ subjekt, do kterého je osoba převedená v rámci společnosti převedena, bez ohledu na jeho právní formu, usazený v souladu s vnitrostátním právem na území členského státu;</w:t>
            </w:r>
          </w:p>
        </w:tc>
        <w:tc>
          <w:tcPr>
            <w:tcW w:w="864" w:type="dxa"/>
            <w:tcBorders>
              <w:top w:val="single" w:sz="4" w:space="0" w:color="auto"/>
              <w:left w:val="single" w:sz="18" w:space="0" w:color="000000"/>
              <w:right w:val="single" w:sz="6" w:space="0" w:color="000000"/>
            </w:tcBorders>
            <w:shd w:val="clear" w:color="000000" w:fill="FFFFFF"/>
            <w:tcMar>
              <w:left w:w="70" w:type="dxa"/>
              <w:right w:w="70" w:type="dxa"/>
            </w:tcMar>
          </w:tcPr>
          <w:p w14:paraId="573216F7"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222/2017</w:t>
            </w:r>
          </w:p>
          <w:p w14:paraId="37A7E5E9"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0A3306E8"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285/2020</w:t>
            </w:r>
          </w:p>
          <w:p w14:paraId="75AA4C56" w14:textId="4D1D59CE" w:rsidR="00B85359" w:rsidRPr="00A9089D" w:rsidRDefault="00B85359"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408/2023</w:t>
            </w:r>
          </w:p>
        </w:tc>
        <w:tc>
          <w:tcPr>
            <w:tcW w:w="993" w:type="dxa"/>
            <w:gridSpan w:val="2"/>
            <w:tcBorders>
              <w:top w:val="single" w:sz="4" w:space="0" w:color="auto"/>
              <w:left w:val="single" w:sz="6" w:space="0" w:color="000000"/>
              <w:right w:val="single" w:sz="6" w:space="0" w:color="000000"/>
            </w:tcBorders>
            <w:shd w:val="clear" w:color="000000" w:fill="FFFFFF"/>
            <w:tcMar>
              <w:left w:w="70" w:type="dxa"/>
              <w:right w:w="70" w:type="dxa"/>
            </w:tcMar>
          </w:tcPr>
          <w:p w14:paraId="213F7B8D" w14:textId="139DD16C"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 odst. 1 písm. c)</w:t>
            </w:r>
          </w:p>
        </w:tc>
        <w:tc>
          <w:tcPr>
            <w:tcW w:w="5526" w:type="dxa"/>
            <w:gridSpan w:val="5"/>
            <w:tcBorders>
              <w:top w:val="single" w:sz="4" w:space="0" w:color="auto"/>
              <w:left w:val="single" w:sz="6" w:space="0" w:color="000000"/>
              <w:right w:val="single" w:sz="6" w:space="0" w:color="000000"/>
            </w:tcBorders>
            <w:shd w:val="clear" w:color="000000" w:fill="FFFFFF"/>
            <w:tcMar>
              <w:left w:w="70" w:type="dxa"/>
              <w:right w:w="70" w:type="dxa"/>
            </w:tcMar>
          </w:tcPr>
          <w:p w14:paraId="14C23B67" w14:textId="77777777" w:rsidR="00B85359" w:rsidRPr="00A9089D" w:rsidRDefault="00B85359" w:rsidP="00B85359">
            <w:pPr>
              <w:shd w:val="clear" w:color="auto" w:fill="FFFFFF"/>
              <w:spacing w:after="0" w:line="240" w:lineRule="auto"/>
              <w:jc w:val="both"/>
              <w:rPr>
                <w:rFonts w:ascii="Times New Roman" w:hAnsi="Times New Roman" w:cs="Times New Roman"/>
                <w:snapToGrid w:val="0"/>
                <w:sz w:val="18"/>
                <w:szCs w:val="18"/>
              </w:rPr>
            </w:pPr>
            <w:r w:rsidRPr="00A9089D">
              <w:rPr>
                <w:rFonts w:ascii="Times New Roman" w:hAnsi="Times New Roman" w:cs="Times New Roman"/>
                <w:snapToGrid w:val="0"/>
                <w:sz w:val="18"/>
                <w:szCs w:val="18"/>
              </w:rPr>
              <w:t>c) zaměstnavatelé </w:t>
            </w:r>
            <w:hyperlink r:id="rId17" w:anchor="L3738" w:history="1">
              <w:r w:rsidRPr="00A9089D">
                <w:rPr>
                  <w:rFonts w:ascii="Times New Roman" w:hAnsi="Times New Roman" w:cs="Times New Roman"/>
                  <w:snapToGrid w:val="0"/>
                  <w:sz w:val="18"/>
                  <w:szCs w:val="18"/>
                </w:rPr>
                <w:t>4)</w:t>
              </w:r>
            </w:hyperlink>
            <w:r w:rsidRPr="00A9089D">
              <w:rPr>
                <w:rFonts w:ascii="Times New Roman" w:hAnsi="Times New Roman" w:cs="Times New Roman"/>
                <w:snapToGrid w:val="0"/>
                <w:sz w:val="18"/>
                <w:szCs w:val="18"/>
              </w:rPr>
              <w:t>; za zaměstnavatele se považuje rovněž odštěpný závod zahraniční právnické osoby nebo zahraniční fyzická osoba oprávněné podnikat na území České republiky podle zvláštních právních předpisů </w:t>
            </w:r>
            <w:hyperlink r:id="rId18" w:anchor="L3804" w:history="1">
              <w:r w:rsidRPr="00A9089D">
                <w:rPr>
                  <w:rFonts w:ascii="Times New Roman" w:hAnsi="Times New Roman" w:cs="Times New Roman"/>
                  <w:snapToGrid w:val="0"/>
                  <w:sz w:val="18"/>
                  <w:szCs w:val="18"/>
                </w:rPr>
                <w:t>5)</w:t>
              </w:r>
            </w:hyperlink>
            <w:r w:rsidRPr="00A9089D">
              <w:rPr>
                <w:rFonts w:ascii="Times New Roman" w:hAnsi="Times New Roman" w:cs="Times New Roman"/>
                <w:snapToGrid w:val="0"/>
                <w:sz w:val="18"/>
                <w:szCs w:val="18"/>
              </w:rPr>
              <w:t>; pro účely </w:t>
            </w:r>
            <w:hyperlink r:id="rId19" w:anchor="L4068" w:history="1">
              <w:r w:rsidRPr="00A9089D">
                <w:rPr>
                  <w:rFonts w:ascii="Times New Roman" w:hAnsi="Times New Roman" w:cs="Times New Roman"/>
                  <w:snapToGrid w:val="0"/>
                  <w:sz w:val="18"/>
                  <w:szCs w:val="18"/>
                </w:rPr>
                <w:t>§ 87 odst. 1</w:t>
              </w:r>
            </w:hyperlink>
            <w:r w:rsidRPr="00A9089D">
              <w:rPr>
                <w:rFonts w:ascii="Times New Roman" w:hAnsi="Times New Roman" w:cs="Times New Roman"/>
                <w:snapToGrid w:val="0"/>
                <w:sz w:val="18"/>
                <w:szCs w:val="18"/>
              </w:rPr>
              <w:t> a </w:t>
            </w:r>
            <w:hyperlink r:id="rId20" w:anchor="L4553" w:history="1">
              <w:r w:rsidRPr="00A9089D">
                <w:rPr>
                  <w:rFonts w:ascii="Times New Roman" w:hAnsi="Times New Roman" w:cs="Times New Roman"/>
                  <w:snapToGrid w:val="0"/>
                  <w:sz w:val="18"/>
                  <w:szCs w:val="18"/>
                </w:rPr>
                <w:t>2</w:t>
              </w:r>
            </w:hyperlink>
            <w:r w:rsidRPr="00A9089D">
              <w:rPr>
                <w:rFonts w:ascii="Times New Roman" w:hAnsi="Times New Roman" w:cs="Times New Roman"/>
                <w:snapToGrid w:val="0"/>
                <w:sz w:val="18"/>
                <w:szCs w:val="18"/>
              </w:rPr>
              <w:t>, </w:t>
            </w:r>
            <w:hyperlink r:id="rId21" w:anchor="L822" w:history="1">
              <w:r w:rsidRPr="00A9089D">
                <w:rPr>
                  <w:rFonts w:ascii="Times New Roman" w:hAnsi="Times New Roman" w:cs="Times New Roman"/>
                  <w:snapToGrid w:val="0"/>
                  <w:sz w:val="18"/>
                  <w:szCs w:val="18"/>
                </w:rPr>
                <w:t>§ 93</w:t>
              </w:r>
            </w:hyperlink>
            <w:r w:rsidRPr="00A9089D">
              <w:rPr>
                <w:rFonts w:ascii="Times New Roman" w:hAnsi="Times New Roman" w:cs="Times New Roman"/>
                <w:snapToGrid w:val="0"/>
                <w:sz w:val="18"/>
                <w:szCs w:val="18"/>
              </w:rPr>
              <w:t>, </w:t>
            </w:r>
            <w:hyperlink r:id="rId22" w:anchor="L3795" w:history="1">
              <w:r w:rsidRPr="00A9089D">
                <w:rPr>
                  <w:rFonts w:ascii="Times New Roman" w:hAnsi="Times New Roman" w:cs="Times New Roman"/>
                  <w:snapToGrid w:val="0"/>
                  <w:sz w:val="18"/>
                  <w:szCs w:val="18"/>
                </w:rPr>
                <w:t>§ 102 odst. 2</w:t>
              </w:r>
            </w:hyperlink>
            <w:r w:rsidRPr="00A9089D">
              <w:rPr>
                <w:rFonts w:ascii="Times New Roman" w:hAnsi="Times New Roman" w:cs="Times New Roman"/>
                <w:snapToGrid w:val="0"/>
                <w:sz w:val="18"/>
                <w:szCs w:val="18"/>
              </w:rPr>
              <w:t> a </w:t>
            </w:r>
            <w:hyperlink r:id="rId23" w:anchor="L1191" w:history="1">
              <w:r w:rsidRPr="00A9089D">
                <w:rPr>
                  <w:rFonts w:ascii="Times New Roman" w:hAnsi="Times New Roman" w:cs="Times New Roman"/>
                  <w:snapToGrid w:val="0"/>
                  <w:sz w:val="18"/>
                  <w:szCs w:val="18"/>
                </w:rPr>
                <w:t>§ 126</w:t>
              </w:r>
            </w:hyperlink>
            <w:r w:rsidRPr="00A9089D">
              <w:rPr>
                <w:rFonts w:ascii="Times New Roman" w:hAnsi="Times New Roman" w:cs="Times New Roman"/>
                <w:snapToGrid w:val="0"/>
                <w:sz w:val="18"/>
                <w:szCs w:val="18"/>
              </w:rPr>
              <w:t> se za zaměstnavatele považuje rovněž</w:t>
            </w:r>
          </w:p>
          <w:p w14:paraId="7A6D99FC" w14:textId="77777777" w:rsidR="00B85359" w:rsidRPr="00A9089D" w:rsidRDefault="00B85359" w:rsidP="00B85359">
            <w:pPr>
              <w:shd w:val="clear" w:color="auto" w:fill="FFFFFF"/>
              <w:spacing w:after="0" w:line="240" w:lineRule="auto"/>
              <w:jc w:val="both"/>
              <w:rPr>
                <w:rFonts w:ascii="Times New Roman" w:hAnsi="Times New Roman" w:cs="Times New Roman"/>
                <w:snapToGrid w:val="0"/>
                <w:sz w:val="18"/>
                <w:szCs w:val="18"/>
              </w:rPr>
            </w:pPr>
            <w:r w:rsidRPr="00A9089D">
              <w:rPr>
                <w:rFonts w:ascii="Times New Roman" w:hAnsi="Times New Roman" w:cs="Times New Roman"/>
                <w:snapToGrid w:val="0"/>
                <w:sz w:val="18"/>
                <w:szCs w:val="18"/>
              </w:rPr>
              <w:t>1. odštěpný závod s umístěním na území České republiky, do něhož je cizinec, který je držitelem karty vnitropodnikově převedeného zaměstnance nebo karty vnitropodnikově převedeného zaměstnance jiného členského státu Evropské unie vydaných podle </w:t>
            </w:r>
            <w:hyperlink r:id="rId24" w:history="1">
              <w:r w:rsidRPr="00A9089D">
                <w:rPr>
                  <w:rFonts w:ascii="Times New Roman" w:hAnsi="Times New Roman" w:cs="Times New Roman"/>
                  <w:snapToGrid w:val="0"/>
                  <w:sz w:val="18"/>
                  <w:szCs w:val="18"/>
                </w:rPr>
                <w:t>zákona</w:t>
              </w:r>
            </w:hyperlink>
            <w:r w:rsidRPr="00A9089D">
              <w:rPr>
                <w:rFonts w:ascii="Times New Roman" w:hAnsi="Times New Roman" w:cs="Times New Roman"/>
                <w:snapToGrid w:val="0"/>
                <w:sz w:val="18"/>
                <w:szCs w:val="18"/>
              </w:rPr>
              <w:t> o pobytu cizinců na území České republiky (dále jen "karta vnitropodnikově převedeného zaměstnance") nebo povolení k pobytu vnitropodnikově převedeného zaměstnance vydaného jiným členským státem Evropské unie, převeden z obchodní korporace se sídlem mimo území členských států Evropské unie, k níž tento odštěpný závod náleží, nebo</w:t>
            </w:r>
          </w:p>
          <w:p w14:paraId="2A13E9C8" w14:textId="4A93EE0E" w:rsidR="00EF59DA" w:rsidRPr="00A9089D" w:rsidRDefault="00B85359" w:rsidP="00B85359">
            <w:pPr>
              <w:shd w:val="clear" w:color="auto" w:fill="FFFFFF"/>
              <w:spacing w:after="0" w:line="240" w:lineRule="auto"/>
              <w:jc w:val="both"/>
              <w:rPr>
                <w:rFonts w:ascii="Times New Roman" w:hAnsi="Times New Roman" w:cs="Times New Roman"/>
                <w:snapToGrid w:val="0"/>
                <w:sz w:val="18"/>
                <w:szCs w:val="18"/>
              </w:rPr>
            </w:pPr>
            <w:r w:rsidRPr="00A9089D">
              <w:rPr>
                <w:rFonts w:ascii="Times New Roman" w:hAnsi="Times New Roman" w:cs="Times New Roman"/>
                <w:snapToGrid w:val="0"/>
                <w:sz w:val="18"/>
                <w:szCs w:val="18"/>
              </w:rPr>
              <w:t>2. obchodní korporace se sídlem na území České republiky, do níž je cizinec, který je držitelem karty vnitropodnikově převedeného zaměstnance nebo povolení k pobytu vnitropodnikově převedeného zaměstnance vydaného jiným členským státem Evropské unie, převeden z obchodní korporace se sídlem mimo území členských států Evropské unie, jež je vůči obchodní korporaci se sídlem na území České republiky ovládající nebo ovládanou osobou </w:t>
            </w:r>
            <w:hyperlink r:id="rId25" w:anchor="L3739" w:history="1">
              <w:r w:rsidRPr="00A9089D">
                <w:rPr>
                  <w:rFonts w:ascii="Times New Roman" w:hAnsi="Times New Roman" w:cs="Times New Roman"/>
                  <w:snapToGrid w:val="0"/>
                  <w:sz w:val="18"/>
                  <w:szCs w:val="18"/>
                </w:rPr>
                <w:t>101)</w:t>
              </w:r>
            </w:hyperlink>
            <w:r w:rsidRPr="00A9089D">
              <w:rPr>
                <w:rFonts w:ascii="Times New Roman" w:hAnsi="Times New Roman" w:cs="Times New Roman"/>
                <w:snapToGrid w:val="0"/>
                <w:sz w:val="18"/>
                <w:szCs w:val="18"/>
              </w:rPr>
              <w:t> nebo jsou obě tyto obchodní korporace ovládány stejnou ovládající osobou,</w:t>
            </w:r>
          </w:p>
        </w:tc>
        <w:tc>
          <w:tcPr>
            <w:tcW w:w="997" w:type="dxa"/>
            <w:tcBorders>
              <w:top w:val="single" w:sz="4" w:space="0" w:color="auto"/>
              <w:left w:val="single" w:sz="6" w:space="0" w:color="000000"/>
              <w:right w:val="single" w:sz="6" w:space="0" w:color="000000"/>
            </w:tcBorders>
            <w:shd w:val="clear" w:color="000000" w:fill="FFFFFF"/>
            <w:tcMar>
              <w:left w:w="70" w:type="dxa"/>
              <w:right w:w="70" w:type="dxa"/>
            </w:tcMar>
          </w:tcPr>
          <w:p w14:paraId="58FC5540"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4" w:space="0" w:color="auto"/>
              <w:left w:val="single" w:sz="6" w:space="0" w:color="000000"/>
              <w:right w:val="single" w:sz="6" w:space="0" w:color="000000"/>
            </w:tcBorders>
            <w:shd w:val="clear" w:color="000000" w:fill="FFFFFF"/>
            <w:tcMar>
              <w:left w:w="70" w:type="dxa"/>
              <w:right w:w="70" w:type="dxa"/>
            </w:tcMar>
          </w:tcPr>
          <w:p w14:paraId="635F6FE9"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18ADE1F3" w14:textId="77777777" w:rsidTr="00F053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EE89C6A" w14:textId="77777777" w:rsidR="00A743B7" w:rsidRPr="00A9089D" w:rsidRDefault="00A743B7" w:rsidP="00A743B7">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1CC57EC1" w14:textId="77777777" w:rsidR="00A743B7" w:rsidRPr="00A9089D" w:rsidRDefault="00A743B7" w:rsidP="00A743B7">
            <w:pPr>
              <w:spacing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1EE33D4" w14:textId="77777777" w:rsidR="00A743B7" w:rsidRPr="00A9089D" w:rsidRDefault="00A743B7" w:rsidP="00A743B7">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435/2004 </w:t>
            </w:r>
          </w:p>
          <w:p w14:paraId="5F9C6955" w14:textId="5E73220D" w:rsidR="00A743B7" w:rsidRPr="00A9089D" w:rsidRDefault="00A743B7" w:rsidP="00A743B7">
            <w:pPr>
              <w:spacing w:after="0" w:line="240" w:lineRule="auto"/>
              <w:jc w:val="center"/>
              <w:rPr>
                <w:rFonts w:ascii="Times New Roman" w:hAnsi="Times New Roman" w:cs="Times New Roman"/>
                <w:sz w:val="18"/>
                <w:szCs w:val="18"/>
              </w:rPr>
            </w:pP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0E81DD10" w14:textId="00685A97" w:rsidR="00A743B7" w:rsidRPr="00A9089D" w:rsidRDefault="00A743B7" w:rsidP="00A743B7">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 odst. 1 písm. d)</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37ED1ADF" w14:textId="77777777" w:rsidR="00A743B7" w:rsidRPr="00A9089D" w:rsidRDefault="00A743B7" w:rsidP="00A743B7">
            <w:pPr>
              <w:spacing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Účastníky právních vztahů podle tohoto zákona jsou</w:t>
            </w:r>
          </w:p>
          <w:p w14:paraId="1E2CB594" w14:textId="77777777" w:rsidR="00A743B7" w:rsidRPr="00A9089D" w:rsidRDefault="00A743B7" w:rsidP="00A743B7">
            <w:pPr>
              <w:spacing w:after="60" w:line="240" w:lineRule="auto"/>
              <w:jc w:val="both"/>
              <w:rPr>
                <w:rFonts w:ascii="Times New Roman" w:eastAsia="Calibri" w:hAnsi="Times New Roman" w:cs="Times New Roman"/>
                <w:sz w:val="18"/>
                <w:szCs w:val="18"/>
              </w:rPr>
            </w:pPr>
          </w:p>
          <w:p w14:paraId="0DAD106E" w14:textId="343EBD11" w:rsidR="00A743B7" w:rsidRPr="00A9089D" w:rsidRDefault="00A743B7" w:rsidP="00A743B7">
            <w:pPr>
              <w:pStyle w:val="Textodstavce"/>
              <w:numPr>
                <w:ilvl w:val="0"/>
                <w:numId w:val="0"/>
              </w:numPr>
              <w:spacing w:before="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t>d) právnické a fyzické osoby a další subjekty podle zvláštních právních předpisů6) vykonávající činnosti podle tohoto zákona.</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35BF71F" w14:textId="77777777" w:rsidR="00A743B7" w:rsidRPr="00A9089D" w:rsidRDefault="00A743B7" w:rsidP="00A743B7">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3A242BB7" w14:textId="77777777" w:rsidR="00A743B7" w:rsidRPr="00A9089D" w:rsidRDefault="00A743B7" w:rsidP="00A743B7">
            <w:pPr>
              <w:spacing w:after="0" w:line="240" w:lineRule="auto"/>
              <w:jc w:val="both"/>
              <w:rPr>
                <w:rFonts w:ascii="Times New Roman" w:eastAsia="Calibri" w:hAnsi="Times New Roman" w:cs="Times New Roman"/>
                <w:sz w:val="18"/>
                <w:szCs w:val="18"/>
              </w:rPr>
            </w:pPr>
          </w:p>
        </w:tc>
      </w:tr>
      <w:tr w:rsidR="00A9089D" w:rsidRPr="00A9089D" w14:paraId="1C8584BC"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61C1F247" w14:textId="77777777" w:rsidR="00EF59DA" w:rsidRPr="00A9089D" w:rsidRDefault="00EF59DA" w:rsidP="00EF59DA">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3 písm. e)</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878872D" w14:textId="77777777" w:rsidR="00EF59DA" w:rsidRPr="00A9089D" w:rsidRDefault="00EF59DA" w:rsidP="00EF59DA">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e) „manažerem“ osoba ve vedoucí pozici, která především řídí vedení hostitelského subjektu a na jejíž činnost obecně dohlíží nebo jíž vydává pokyny především správní rada nebo akcionáři podniku nebo rovnocenný orgán; tato pozice zahrnuje: řízení hostitelského subjektu nebo odboru či oddělení hostitelského subjektu, dohled nad činností ostatních zaměstnanců vykonávajících dohledové, profesní nebo řídící činnosti a jejich kontrola, včetně pravomoci doporučit přijetí či propuštění zaměstnanců nebo jiná personální opatření;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2E6AD13"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68AA90B"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6083B747" w14:textId="77777777"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81B060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7FC3B95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12AB688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54D4BB0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0019100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5C87E33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64254BB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w:t>
            </w:r>
            <w:r w:rsidRPr="00A9089D">
              <w:rPr>
                <w:rFonts w:ascii="Times New Roman" w:eastAsia="Times New Roman" w:hAnsi="Times New Roman" w:cs="Times New Roman"/>
                <w:sz w:val="18"/>
                <w:szCs w:val="18"/>
              </w:rPr>
              <w:lastRenderedPageBreak/>
              <w:t>korporace nebo odštěpného závodu se sídlem nebo umístěním na území za účelem rozvoje kariéry nebo zaškolení v oblasti obchodních technik a metod a kterému je po dobu převedení vyplácena mzda nebo plat.</w:t>
            </w:r>
          </w:p>
          <w:p w14:paraId="05D6879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121BA89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4A1F2CF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290D4C4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7E3461B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3A95711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122131E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1E83AED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3CD6BAEE"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14CE13FB"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40E13DA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1C0715B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56D91CD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62336A1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697B0C3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308F80F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0C53D41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06FCEF1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306E2D8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0DD5C03B"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5C3C5AA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126E4329"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2B133FDB"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2C7E14B7"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941E169" w14:textId="77777777" w:rsidR="00EF59DA" w:rsidRPr="00A9089D" w:rsidRDefault="00EF59DA" w:rsidP="00EF59DA">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7F714D1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7707DDA3"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3CEB513"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2C053AF3"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5FB333B9"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p>
          <w:p w14:paraId="2460662D" w14:textId="458E63B2" w:rsidR="00EF59DA" w:rsidRPr="00A9089D" w:rsidRDefault="00EF59DA" w:rsidP="00EF59DA">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213C82E6" w14:textId="7E59749C"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9C748A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5D3A745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68F549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3AC731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C8954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b) náležitost uvedenou v § 31 odst. 1 písm. e) a g) a na požádání náležitosti uvedené v § 31 odst. 3,</w:t>
            </w:r>
          </w:p>
          <w:p w14:paraId="4F13565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3E39B5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3DCA8B9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59911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6D2027D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05A6944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6292D11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356C37C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3A4674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251B833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8575B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3A02228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F2A91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3E4CFB3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4D771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h) doklad o splnění podmínky uvedené v § 42k odst. 8 písm. c) a</w:t>
            </w:r>
          </w:p>
          <w:p w14:paraId="78DF9E7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CE98D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51CA3BB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5661732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738BAEA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0B836C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b/>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461B334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CC717DA" w14:textId="1C8C3990"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b/>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7CEAFE4D"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E2AD6C4"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475CECE3"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7BED7F74" w14:textId="77777777" w:rsidR="00BE319B" w:rsidRPr="00A9089D" w:rsidRDefault="00BE319B" w:rsidP="00BE319B">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613F7036" w14:textId="77777777" w:rsidR="00BE319B" w:rsidRPr="00A9089D" w:rsidRDefault="00BE319B" w:rsidP="00BE319B">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DA8604D" w14:textId="77777777" w:rsidR="00BE319B" w:rsidRPr="00A9089D" w:rsidRDefault="00BE319B" w:rsidP="00BE319B">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14071AC" w14:textId="57D68AD6" w:rsidR="00BE319B" w:rsidRPr="00A9089D" w:rsidRDefault="00BE319B" w:rsidP="00BE319B">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r w:rsidR="00371F1C" w:rsidRPr="00A9089D">
              <w:rPr>
                <w:rFonts w:ascii="Times New Roman" w:eastAsia="Times New Roman" w:hAnsi="Times New Roman" w:cs="Times New Roman"/>
                <w:sz w:val="18"/>
                <w:szCs w:val="18"/>
              </w:rPr>
              <w:t xml:space="preserve"> </w:t>
            </w:r>
            <w:r w:rsidRPr="00A9089D">
              <w:rPr>
                <w:rFonts w:ascii="Times New Roman" w:eastAsia="Times New Roman" w:hAnsi="Times New Roman" w:cs="Times New Roman"/>
                <w:sz w:val="18"/>
                <w:szCs w:val="18"/>
              </w:rPr>
              <w:t>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3055A708" w14:textId="24049B34" w:rsidR="00BE319B" w:rsidRPr="00A9089D" w:rsidRDefault="00BE319B" w:rsidP="00BE319B">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503ED5F5"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15A2F07F"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6F0FF78"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06857571"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48F7112B"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95A8366"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6FC5A9"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4AFEA38F"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5D58383"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0B22F4E9"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71A4A96"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26AC425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97917D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7595251E"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5BDD3B3"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0E6F7823"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5607EC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41ED5F21"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675AF7"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7A1997B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2DEF79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7ECE26A9"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5AE1F6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3F86027"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8DA3EB"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(5) Ministerstvo vydá cizinci kartu vnitropodnikově převedeného zaměstnance jiného členského státu Evropské unie, pokud</w:t>
            </w:r>
          </w:p>
          <w:p w14:paraId="16D6297E"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028650"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48E7861A"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5106185"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107A0F80"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B14F6F"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6E41160F"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1F83B41"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3B06058E"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10FE35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09924B45"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C5E398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55D106D8"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F006568"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5D3F37E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85587C0" w14:textId="5D513D36" w:rsidR="00BE319B" w:rsidRPr="00A9089D" w:rsidRDefault="00BE319B" w:rsidP="00BE319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54458EDD" w14:textId="77777777" w:rsidR="00BE319B" w:rsidRPr="00A9089D" w:rsidRDefault="00BE319B" w:rsidP="00BE319B">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0B86A462" w14:textId="77777777" w:rsidR="00BE319B" w:rsidRPr="00A9089D" w:rsidRDefault="00BE319B" w:rsidP="00BE319B">
            <w:pPr>
              <w:spacing w:after="0" w:line="240" w:lineRule="auto"/>
              <w:jc w:val="both"/>
              <w:rPr>
                <w:rFonts w:ascii="Times New Roman" w:eastAsia="Calibri" w:hAnsi="Times New Roman" w:cs="Times New Roman"/>
                <w:sz w:val="18"/>
                <w:szCs w:val="18"/>
              </w:rPr>
            </w:pPr>
          </w:p>
        </w:tc>
      </w:tr>
      <w:tr w:rsidR="00A9089D" w:rsidRPr="00A9089D" w14:paraId="34E799E8"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2F89D86" w14:textId="77777777" w:rsidR="00EF59DA" w:rsidRPr="00A9089D" w:rsidRDefault="00EF59DA" w:rsidP="00EF59DA">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3 písm. f)</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26C00E73" w14:textId="77777777" w:rsidR="00EF59DA" w:rsidRPr="00A9089D" w:rsidRDefault="00EF59DA" w:rsidP="00EF59DA">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f) „specialistou“ osoba pracující v rámci skupiny podniků, jež má specializované znalosti, které jsou zásadní pro oblast činnosti, postupy nebo řízení hostitelského subjektu. Při hodnocení takových znalostí se přihlíží nejen ke znalostem specifickým pro hostitelský subjekt, ale také k tomu, zda má tato osoba vysokou úroveň kvalifikace včetně </w:t>
            </w:r>
            <w:r w:rsidRPr="00A9089D">
              <w:rPr>
                <w:rFonts w:ascii="Times New Roman" w:eastAsia="Times New Roman" w:hAnsi="Times New Roman" w:cs="Times New Roman"/>
                <w:sz w:val="18"/>
                <w:szCs w:val="18"/>
              </w:rPr>
              <w:lastRenderedPageBreak/>
              <w:t>odpovídajících profesních zkušeností pro práci nebo činnost, které vyžadují specifické technické znalosti, včetně případné příslušnosti k akreditované profesi;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0F7136A"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326/1999 ve znění 222/2017</w:t>
            </w:r>
          </w:p>
          <w:p w14:paraId="11B0A7D8"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123D73F" w14:textId="77777777"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1705543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427BC08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(2) Vnitropodnikovým převedením se pro účely tohoto zákona rozumí dočasné převedení cizince</w:t>
            </w:r>
          </w:p>
          <w:p w14:paraId="2094F38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0D4E38C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0CE5553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5502921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5EAB734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7271DBA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1504A1B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6DBC895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b) cizince, který je zaměstnancem zaměstnavatele z jiného členského státu Evropské unie vyslaným k výkonu práce v rámci nadnárodního poskytování služeb na území34),</w:t>
            </w:r>
          </w:p>
          <w:p w14:paraId="74ED168E"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46874AE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4F509F5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62FD7AE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3161203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761E13E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7AEE860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2B98467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0BD3CBD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5740196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511B488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a) nastal některý z důvodů uvedených v § 56 odst. 1 písm. a) až c), e), g) až i) a l) nebo důvod uvedený v § 56 odst. 2 písm. a), nebo</w:t>
            </w:r>
          </w:p>
          <w:p w14:paraId="1EBA412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6A62546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594CC81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71A4D79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5BEEE53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76DD2FE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1E83631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317E6AB6"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9D0A8C6"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1210B72C"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4083B4A" w14:textId="77777777" w:rsidR="00EF59DA" w:rsidRPr="00A9089D" w:rsidRDefault="00EF59DA" w:rsidP="00EF59DA">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3AD74FD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089C63D"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086D8E5"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403B8EA6"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47DC5EC1"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p>
          <w:p w14:paraId="001D6961" w14:textId="7E905A43" w:rsidR="00EF59DA" w:rsidRPr="00A9089D" w:rsidRDefault="00EF59DA" w:rsidP="00EF59DA">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03607101" w14:textId="6D38739A"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B14ACF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333B29E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FC2B3D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B7B33A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7945A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7771726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63FB54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651B7F5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AF0750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25C5B01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2C01E8AE"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6048322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4CB7EA7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6A9AB5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761F34F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63F09E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5B6C6CB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92807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3458327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695177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10B2CD7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681D4EE"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2DD281D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w:t>
            </w:r>
            <w:r w:rsidRPr="00A9089D">
              <w:rPr>
                <w:rFonts w:ascii="Times New Roman" w:eastAsia="Times New Roman" w:hAnsi="Times New Roman" w:cs="Times New Roman"/>
                <w:sz w:val="18"/>
                <w:szCs w:val="18"/>
              </w:rPr>
              <w:lastRenderedPageBreak/>
              <w:t>nebo v obchodní korporaci, která tuto obchodní korporaci ovládá nebo je jí ovládána, a</w:t>
            </w:r>
          </w:p>
          <w:p w14:paraId="7FCC8EC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658DD7BB"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D9A1BB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b/>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6C2716B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3813C2C" w14:textId="329EA03A"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b/>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0FEE03D5"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3915BD6C"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6901B4F0"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264FCBC8" w14:textId="77777777" w:rsidR="00BE319B" w:rsidRPr="00A9089D" w:rsidRDefault="00BE319B" w:rsidP="00BE319B">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5E49855B" w14:textId="77777777" w:rsidR="00BE319B" w:rsidRPr="00A9089D" w:rsidRDefault="00BE319B" w:rsidP="00BE319B">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71BCDE67" w14:textId="77777777" w:rsidR="00BE319B" w:rsidRPr="00A9089D" w:rsidRDefault="00BE319B" w:rsidP="00BE319B">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E348A4C" w14:textId="5C992029" w:rsidR="00BE319B" w:rsidRPr="00A9089D" w:rsidRDefault="00BE319B" w:rsidP="00BE319B">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r w:rsidR="00371F1C" w:rsidRPr="00A9089D">
              <w:rPr>
                <w:rFonts w:ascii="Times New Roman" w:eastAsia="Times New Roman" w:hAnsi="Times New Roman" w:cs="Times New Roman"/>
                <w:sz w:val="18"/>
                <w:szCs w:val="18"/>
              </w:rPr>
              <w:t xml:space="preserve"> </w:t>
            </w:r>
            <w:r w:rsidRPr="00A9089D">
              <w:rPr>
                <w:rFonts w:ascii="Times New Roman" w:eastAsia="Times New Roman" w:hAnsi="Times New Roman" w:cs="Times New Roman"/>
                <w:sz w:val="18"/>
                <w:szCs w:val="18"/>
              </w:rPr>
              <w:t>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70AA8A3B" w14:textId="34EB7147" w:rsidR="00BE319B" w:rsidRPr="00A9089D" w:rsidRDefault="00BE319B" w:rsidP="00BE319B">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1B92F0E6"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6F3070FB"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6B4DB0"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1F90203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72FEE09"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04CBC13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7C0FF47"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620E1085"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09CB454"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26BED794"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61132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d) doklad o zajištění ubytování po dobu pobytu na území,</w:t>
            </w:r>
          </w:p>
          <w:p w14:paraId="6129409F"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6A0F21A"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67748DD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D731685"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4333F835"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C5E7E4"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325DD91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55F0BB8"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3A51780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27734E8"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12358C3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51BF7A"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7A2B7173"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FAC4994"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3F8F95E5"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765806"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111B8BE4"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8D255A9"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682D2F33"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2878AC91"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388105E0"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8CB3BF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37C93C0B"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113163"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34A07011"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9F8127F"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0CEA4F35"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3ED5928"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13821027"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00A046F" w14:textId="7FB2599E" w:rsidR="00BE319B" w:rsidRPr="00A9089D" w:rsidRDefault="00BE319B" w:rsidP="00BE319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7B58F242" w14:textId="77777777" w:rsidR="00BE319B" w:rsidRPr="00A9089D" w:rsidRDefault="00BE319B" w:rsidP="00BE319B">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1E52C950" w14:textId="77777777" w:rsidR="00BE319B" w:rsidRPr="00A9089D" w:rsidRDefault="00BE319B" w:rsidP="00BE319B">
            <w:pPr>
              <w:spacing w:after="0" w:line="240" w:lineRule="auto"/>
              <w:jc w:val="both"/>
              <w:rPr>
                <w:rFonts w:ascii="Times New Roman" w:eastAsia="Calibri" w:hAnsi="Times New Roman" w:cs="Times New Roman"/>
                <w:sz w:val="18"/>
                <w:szCs w:val="18"/>
              </w:rPr>
            </w:pPr>
          </w:p>
        </w:tc>
      </w:tr>
      <w:tr w:rsidR="00A9089D" w:rsidRPr="00A9089D" w14:paraId="437D7850"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018741D8" w14:textId="77777777" w:rsidR="00EF59DA" w:rsidRPr="00A9089D" w:rsidRDefault="00EF59DA" w:rsidP="00EF59DA">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3 písm. g)</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CF5A91A" w14:textId="77777777" w:rsidR="00EF59DA" w:rsidRPr="00A9089D" w:rsidRDefault="00EF59DA" w:rsidP="00EF59DA">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g) „zaměstnaným stážistou“ osoba s vysokoškolským vzděláním, která je převedena do hostitelského subjektu za účelem rozvoje kariéry nebo zaškolení v oblasti obchodních technik nebo metod a je po dobu převedení placena;</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76515AD"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BFD5AE0"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019412BA" w14:textId="77777777"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289F2AC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7D382F5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6F7DF4C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4E24BE2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w:t>
            </w:r>
            <w:r w:rsidRPr="00A9089D">
              <w:rPr>
                <w:rFonts w:ascii="Times New Roman" w:eastAsia="Times New Roman" w:hAnsi="Times New Roman" w:cs="Times New Roman"/>
                <w:sz w:val="18"/>
                <w:szCs w:val="18"/>
              </w:rPr>
              <w:lastRenderedPageBreak/>
              <w:t>ovládanou osobou56) nebo jsou obě tyto obchodní korporace ovládány stejnou ovládající osobou.</w:t>
            </w:r>
          </w:p>
          <w:p w14:paraId="729EBC3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4EA8A8E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3765AFF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531C7A1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0684724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2221419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70DF483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40E1CBC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3152957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483BB9D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3656146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1F5960F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42EA1B1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2A1DBA5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5181660E"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6C34FC8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47C7BD6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54B9D87B"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78B2CC2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7E4E324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18ECC13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b) obchodní korporaci, v níž nebo do níž má být cizinec převeden, byla v období 4 měsíců předcházejících podání žádosti pravomocně uložena pokuta za umožnění výkonu nelegální práce, nebo</w:t>
            </w:r>
          </w:p>
          <w:p w14:paraId="4DBD1D9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6B25160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08CBD5A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0ED034EC"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48AFFA0"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28DC2F67"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F7D7113" w14:textId="77777777" w:rsidR="00EF59DA" w:rsidRPr="00A9089D" w:rsidRDefault="00EF59DA" w:rsidP="00EF59DA">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4A67C1D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E86E72F"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85FC4E6"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4D1188B1"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34B5BFAD"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p>
          <w:p w14:paraId="7D84D925" w14:textId="3F87E55E" w:rsidR="00EF59DA" w:rsidRPr="00A9089D" w:rsidRDefault="00EF59DA" w:rsidP="00EF59DA">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6C8B5148" w14:textId="4718877F"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55C41F6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5FF525E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BC024E"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79B1600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4BE93E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3E3D2CA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BE803A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1EE0DB7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350F84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445128D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7898754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2. uvedení pracovních podmínek, pokud jde o délku pracovní doby, délku dovolené za kalendářní rok a výši mzdy nebo platu; tyto podmínky nesmí být horší, než stanoví zákoník práce, to platí i pro podmínky týkající se </w:t>
            </w:r>
            <w:r w:rsidRPr="00A9089D">
              <w:rPr>
                <w:rFonts w:ascii="Times New Roman" w:eastAsia="Times New Roman" w:hAnsi="Times New Roman" w:cs="Times New Roman"/>
                <w:sz w:val="18"/>
                <w:szCs w:val="18"/>
              </w:rPr>
              <w:lastRenderedPageBreak/>
              <w:t>bezpečnosti a ochrany zdraví při práci, pracovních podmínek těhotných žen nebo žen krátce po porodu, rovného zacházení pro muže a ženy i ostatní ustanovení o nediskriminaci, a</w:t>
            </w:r>
          </w:p>
          <w:p w14:paraId="0BD909D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205AD16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720FA0B"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272561B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022B4F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2E867CB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6B6FC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4CAB92A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D25485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4A55E6C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C828BB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1736291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13D35A1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2E34963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273EF6F" w14:textId="5C17EB35"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(2) Pokud je cizinec nebo obchodní korporace, v níž nebo do níž má být cizinec převeden, účastníkem vládou schváleného programu, jehož podmínky umožňují nahrazení některých náležitostí žádosti, lze náležitosti </w:t>
            </w:r>
            <w:r w:rsidRPr="00A9089D">
              <w:rPr>
                <w:rFonts w:ascii="Times New Roman" w:eastAsia="Times New Roman" w:hAnsi="Times New Roman" w:cs="Times New Roman"/>
                <w:sz w:val="18"/>
                <w:szCs w:val="18"/>
              </w:rPr>
              <w:lastRenderedPageBreak/>
              <w:t>uvedené v odstavci 1 písm. c) až h) nahradit potvrzením vydaným touto obchodní korporací.</w:t>
            </w:r>
          </w:p>
          <w:p w14:paraId="24B5504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2796CC" w14:textId="1CA74A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4DD0CBFA"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E2E14AE"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11F05E73"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2213543E" w14:textId="77777777" w:rsidR="00BE319B" w:rsidRPr="00A9089D" w:rsidRDefault="00BE319B" w:rsidP="00BE319B">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5A938F7C" w14:textId="77777777" w:rsidR="00BE319B" w:rsidRPr="00A9089D" w:rsidRDefault="00BE319B" w:rsidP="00BE319B">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3629EEC3" w14:textId="77777777" w:rsidR="00BE319B" w:rsidRPr="00A9089D" w:rsidRDefault="00BE319B" w:rsidP="00BE319B">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2221331" w14:textId="7973BEBA" w:rsidR="00BE319B" w:rsidRPr="00A9089D" w:rsidRDefault="00BE319B" w:rsidP="00BE319B">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r w:rsidR="00371F1C" w:rsidRPr="00A9089D">
              <w:rPr>
                <w:rFonts w:ascii="Times New Roman" w:eastAsia="Times New Roman" w:hAnsi="Times New Roman" w:cs="Times New Roman"/>
                <w:sz w:val="18"/>
                <w:szCs w:val="18"/>
              </w:rPr>
              <w:t xml:space="preserve"> </w:t>
            </w:r>
            <w:r w:rsidRPr="00A9089D">
              <w:rPr>
                <w:rFonts w:ascii="Times New Roman" w:eastAsia="Times New Roman" w:hAnsi="Times New Roman" w:cs="Times New Roman"/>
                <w:sz w:val="18"/>
                <w:szCs w:val="18"/>
              </w:rPr>
              <w:t>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0472A19" w14:textId="556BE87C" w:rsidR="00BE319B" w:rsidRPr="00A9089D" w:rsidRDefault="00BE319B" w:rsidP="00BE319B">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765BD833"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3C82147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558D1E7"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1B798A99"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C6D6D7"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072CC5F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BB3F9C9"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2282786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52B05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39448D31"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E96D7E"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371A3957"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4168BC9"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6FFD54F0"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4B080D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624C538F"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52E7469"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g) v případě uvedeném v § 42k odst. 2 písm. b) doklad prokazující, že obchodní korporace, v nichž je cizinec převeden, jsou vůči sobě ovládající a ovládanou osobou nebo jsou obě tyto obchodní korporace ovládány stejnou ovládající osobou, a</w:t>
            </w:r>
          </w:p>
          <w:p w14:paraId="0234A35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86BB147"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167CB4C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92F374A"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3368F04B"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BD741F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C0B7175"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E0C7A96"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0FC7815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B8DC6F"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15ED90A1"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5D21F2B"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790294A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0EABC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14E1DA86"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78914AE"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20EB346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A46EB9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a) nastal některý z důvodů uvedených v § 56 odst. 1 písm. a) až c), e), g) až i) a l) nebo důvod uvedený v § 56 odst. 2 písm. a),</w:t>
            </w:r>
          </w:p>
          <w:p w14:paraId="0DC8462A"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7387221"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2B7F30A9"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97A809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7BA4C9DE"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564BF4" w14:textId="7BE14ABF" w:rsidR="00BE319B" w:rsidRPr="00A9089D" w:rsidRDefault="00BE319B" w:rsidP="00BE319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1EAC83CB" w14:textId="77777777" w:rsidR="00BE319B" w:rsidRPr="00A9089D" w:rsidRDefault="00BE319B" w:rsidP="00BE319B">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B48C668" w14:textId="77777777" w:rsidR="00BE319B" w:rsidRPr="00A9089D" w:rsidRDefault="00BE319B" w:rsidP="00BE319B">
            <w:pPr>
              <w:spacing w:after="0" w:line="240" w:lineRule="auto"/>
              <w:jc w:val="both"/>
              <w:rPr>
                <w:rFonts w:ascii="Times New Roman" w:eastAsia="Calibri" w:hAnsi="Times New Roman" w:cs="Times New Roman"/>
                <w:sz w:val="18"/>
                <w:szCs w:val="18"/>
              </w:rPr>
            </w:pPr>
          </w:p>
        </w:tc>
      </w:tr>
      <w:tr w:rsidR="00A9089D" w:rsidRPr="00A9089D" w14:paraId="5E78AD32"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D640D03" w14:textId="77777777" w:rsidR="00EF59DA" w:rsidRPr="00A9089D" w:rsidRDefault="00EF59DA" w:rsidP="00EF59DA">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3 písm. h)</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1253FE84" w14:textId="77777777" w:rsidR="00EF59DA" w:rsidRPr="00A9089D" w:rsidRDefault="00EF59DA" w:rsidP="00EF59DA">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h) „rodinnými příslušníky“ státní příslušníci třetí země podle čl. 4 odst. 1 směrnice Rady 2003/86/ES (14);</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3B57B9F0" w14:textId="77777777" w:rsidR="00EF59DA" w:rsidRPr="00A9089D" w:rsidRDefault="00EF59DA" w:rsidP="00EF59DA">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F84F791"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1DC7BA3" w14:textId="77777777"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1B1A452D" w14:textId="418DA414" w:rsidR="00EF59DA" w:rsidRPr="00A9089D" w:rsidRDefault="00EF59DA" w:rsidP="00EF59DA">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9DC9E78"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FB85A99"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2B341ECB"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6993CB1" w14:textId="77777777" w:rsidR="00EF59DA" w:rsidRPr="00A9089D" w:rsidRDefault="00EF59DA" w:rsidP="00EF59DA">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3 písm. i)</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4FBA30DC" w14:textId="77777777" w:rsidR="00EF59DA" w:rsidRPr="00A9089D" w:rsidRDefault="00EF59DA" w:rsidP="00EF59DA">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i) „povolením pro osobu převedenou v rámci společnosti“ povolení obsahující zkratku „ICT“(„intra-corporate transferee“ – osoba převedená v rámci společnosti), které opravňuje držitele k pobytu a práci na území prvního a případně druhého členského státu v souladu s touto směrnicí;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4F14A9A"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7C7D841"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8BFF514" w14:textId="77777777"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729D45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5AC3B97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21ADE17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26B0768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5ABF745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7DDE943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5EE878F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1776638B"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33D598F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245A5B4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396B9B7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7036F4D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075B140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4C1C0E3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w:t>
            </w:r>
            <w:r w:rsidRPr="00A9089D">
              <w:rPr>
                <w:rFonts w:ascii="Times New Roman" w:eastAsia="Times New Roman" w:hAnsi="Times New Roman" w:cs="Times New Roman"/>
                <w:sz w:val="18"/>
                <w:szCs w:val="18"/>
              </w:rPr>
              <w:lastRenderedPageBreak/>
              <w:t>právu občanů Evropské unie, nebo ve státě, který je vázán Dohodou o Evropském hospodářském prostoru1d).</w:t>
            </w:r>
          </w:p>
          <w:p w14:paraId="6B59F3E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74EEA6E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0286D35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0966E3E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4B422EA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450562D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7AAD2E3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60D2CD9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1226235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5C26F31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5D48601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3C9B4F0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c) na majetek obchodní korporace, v níž nebo do níž má být cizinec převeden, byl prohlášen konkurs,</w:t>
            </w:r>
          </w:p>
          <w:p w14:paraId="2D33EFB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3C7F814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028FD6DE"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332B419"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23927447"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98E17F5" w14:textId="77777777" w:rsidR="00EF59DA" w:rsidRPr="00A9089D" w:rsidRDefault="00EF59DA" w:rsidP="00EF59DA">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B39CD0D" w14:textId="77777777" w:rsidR="00EF59DA" w:rsidRPr="00A9089D" w:rsidRDefault="00EF59DA" w:rsidP="00EF59DA">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7FDC4580"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0633C08"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3A02D48D"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19A0F04E"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p>
          <w:p w14:paraId="3B47FD63" w14:textId="63549F1F" w:rsidR="00EF59DA" w:rsidRPr="00A9089D" w:rsidRDefault="00EF59DA" w:rsidP="00EF59DA">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53D0816D" w14:textId="124C23FB"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39E3F1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08E65A4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821126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77CAF7D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93D75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02B805F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8CA59EE"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35E8E0F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20A7A7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2708AC7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12CD933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7395AF7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3. potvrzení, že cizinec bude po uplynutí doby trvání vnitropodnikového převedení převeden do obchodní korporace se sídlem mimo území členských států Evropské unie,</w:t>
            </w:r>
          </w:p>
          <w:p w14:paraId="50789C0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069CD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1EBCF92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2AFBE8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3B2C83E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CD065E"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157A08A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AA097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6738FEA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08F2FC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6027D11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728D07E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277499E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F42331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69AE442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77C0FA07" w14:textId="5D798DB8"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4144E3D7" w14:textId="77777777" w:rsidR="00EF59DA" w:rsidRPr="00A9089D" w:rsidRDefault="00EF59DA" w:rsidP="00EF59DA">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AE58E58"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6D413968" w14:textId="77777777" w:rsidTr="003E33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4838502" w14:textId="77777777" w:rsidR="00BE319B" w:rsidRPr="00A9089D" w:rsidRDefault="00BE319B" w:rsidP="00BE319B">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49286EE" w14:textId="77777777" w:rsidR="00BE319B" w:rsidRPr="00A9089D" w:rsidRDefault="00BE319B" w:rsidP="00BE319B">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7A62E50" w14:textId="77777777" w:rsidR="00BE319B" w:rsidRPr="00A9089D" w:rsidRDefault="00BE319B" w:rsidP="00BE319B">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7AC464E" w14:textId="6868CCBF" w:rsidR="00BE319B" w:rsidRPr="00A9089D" w:rsidRDefault="00BE319B" w:rsidP="00BE319B">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r w:rsidR="00371F1C" w:rsidRPr="00A9089D">
              <w:rPr>
                <w:rFonts w:ascii="Times New Roman" w:eastAsia="Times New Roman" w:hAnsi="Times New Roman" w:cs="Times New Roman"/>
                <w:sz w:val="18"/>
                <w:szCs w:val="18"/>
              </w:rPr>
              <w:t xml:space="preserve"> </w:t>
            </w:r>
            <w:r w:rsidRPr="00A9089D">
              <w:rPr>
                <w:rFonts w:ascii="Times New Roman" w:eastAsia="Times New Roman" w:hAnsi="Times New Roman" w:cs="Times New Roman"/>
                <w:sz w:val="18"/>
                <w:szCs w:val="18"/>
              </w:rPr>
              <w:t>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57121300" w14:textId="0E8B2D83" w:rsidR="00BE319B" w:rsidRPr="00A9089D" w:rsidRDefault="00BE319B" w:rsidP="00BE319B">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466ABC3"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71D7FF53"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66B08CB"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533D0E1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8535B7B"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0E95B91"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6ABA5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607C892E"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4A78C3E"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4ABBFAE4"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894EAE6"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74044CDF"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406069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56389BC3"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4BC62C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5A273FF1"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CCE8DA"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060DC70B"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5999AE49"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77C016AF"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F33348F"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0A740488"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FDE79D3"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34F451C5"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BF1BC4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23D17F43"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70BE40A"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5E381E09"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9E52746"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57206066"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01F1D3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14AFCF79"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7B7134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056C293F"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177192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710D8B2B"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A0D6D3"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b) obchodní korporace nebo odštěpný závod, do nichž má být cizinec převeden, byly založeny pouze za účelem vnitropodnikového převedení, nebo</w:t>
            </w:r>
          </w:p>
          <w:p w14:paraId="485E2D33"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FF8E17B"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69EF115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67239B7" w14:textId="1379E2EC" w:rsidR="00BE319B" w:rsidRPr="00A9089D" w:rsidRDefault="00BE319B" w:rsidP="00BE319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right w:val="single" w:sz="6" w:space="0" w:color="000000"/>
            </w:tcBorders>
            <w:shd w:val="clear" w:color="000000" w:fill="FFFFFF"/>
            <w:tcMar>
              <w:left w:w="70" w:type="dxa"/>
              <w:right w:w="70" w:type="dxa"/>
            </w:tcMar>
          </w:tcPr>
          <w:p w14:paraId="771CF3AC" w14:textId="77777777" w:rsidR="00BE319B" w:rsidRPr="00A9089D" w:rsidRDefault="00BE319B" w:rsidP="00BE319B">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2CBD17A7" w14:textId="77777777" w:rsidR="00BE319B" w:rsidRPr="00A9089D" w:rsidRDefault="00BE319B" w:rsidP="00BE319B">
            <w:pPr>
              <w:spacing w:after="0" w:line="240" w:lineRule="auto"/>
              <w:jc w:val="both"/>
              <w:rPr>
                <w:rFonts w:ascii="Times New Roman" w:eastAsia="Calibri" w:hAnsi="Times New Roman" w:cs="Times New Roman"/>
                <w:sz w:val="18"/>
                <w:szCs w:val="18"/>
              </w:rPr>
            </w:pPr>
          </w:p>
        </w:tc>
      </w:tr>
      <w:tr w:rsidR="00A9089D" w:rsidRPr="00A9089D" w14:paraId="7BEA1A15" w14:textId="77777777" w:rsidTr="003E33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7A443F84" w14:textId="77777777" w:rsidR="00EF59DA" w:rsidRPr="00A9089D" w:rsidRDefault="00EF59DA" w:rsidP="00EF59DA">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745AB28" w14:textId="77777777" w:rsidR="00EF59DA" w:rsidRPr="00A9089D" w:rsidRDefault="00EF59DA" w:rsidP="00EF59DA">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6C3EF47"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427/2010 222/2017</w:t>
            </w:r>
          </w:p>
          <w:p w14:paraId="15BF5727" w14:textId="775C8203"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r w:rsidR="00D97666" w:rsidRPr="00A9089D">
              <w:rPr>
                <w:rFonts w:ascii="Times New Roman" w:eastAsia="Times New Roman" w:hAnsi="Times New Roman" w:cs="Times New Roman"/>
                <w:sz w:val="18"/>
                <w:szCs w:val="18"/>
              </w:rPr>
              <w:t xml:space="preserve"> </w:t>
            </w:r>
            <w:r w:rsidR="008C5F03" w:rsidRPr="00A9089D">
              <w:rPr>
                <w:rFonts w:ascii="Times New Roman" w:eastAsia="Times New Roman" w:hAnsi="Times New Roman" w:cs="Times New Roman"/>
                <w:sz w:val="18"/>
                <w:szCs w:val="18"/>
              </w:rPr>
              <w:t>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687F3D45" w14:textId="77777777" w:rsidR="00EF59DA" w:rsidRPr="00A9089D" w:rsidRDefault="00EF59DA" w:rsidP="00EF59DA">
            <w:pPr>
              <w:spacing w:after="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t>§ 117a odst. 3 písm. a) bod 8</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70A44F3" w14:textId="77777777" w:rsidR="00EF59DA" w:rsidRPr="00A9089D" w:rsidRDefault="008C5F03" w:rsidP="00EF59DA">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Průkaz o povolení k pobytu obsahuje údaje stanovené přímo použitelným předpisem Evropské unie40) a dále</w:t>
            </w:r>
          </w:p>
          <w:p w14:paraId="1FEB6FC2" w14:textId="77777777" w:rsidR="008C5F03" w:rsidRPr="00A9089D" w:rsidRDefault="008C5F03" w:rsidP="00EF59DA">
            <w:pPr>
              <w:spacing w:before="60" w:after="60" w:line="240" w:lineRule="auto"/>
              <w:jc w:val="both"/>
              <w:rPr>
                <w:rFonts w:ascii="Times New Roman" w:eastAsia="Calibri" w:hAnsi="Times New Roman" w:cs="Times New Roman"/>
                <w:sz w:val="18"/>
                <w:szCs w:val="18"/>
              </w:rPr>
            </w:pPr>
          </w:p>
          <w:p w14:paraId="37D53473" w14:textId="77777777" w:rsidR="008C5F03" w:rsidRPr="00A9089D" w:rsidRDefault="008C5F03" w:rsidP="00EF59DA">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v případě povolení k dlouhodobému pobytu</w:t>
            </w:r>
          </w:p>
          <w:p w14:paraId="76A38C70" w14:textId="77777777" w:rsidR="008C5F03" w:rsidRPr="00A9089D" w:rsidRDefault="008C5F03" w:rsidP="00EF59DA">
            <w:pPr>
              <w:spacing w:before="60" w:after="60" w:line="240" w:lineRule="auto"/>
              <w:jc w:val="both"/>
              <w:rPr>
                <w:rFonts w:ascii="Times New Roman" w:eastAsia="Calibri" w:hAnsi="Times New Roman" w:cs="Times New Roman"/>
                <w:sz w:val="18"/>
                <w:szCs w:val="18"/>
              </w:rPr>
            </w:pPr>
          </w:p>
          <w:p w14:paraId="09902FB7" w14:textId="52F94D89" w:rsidR="008C5F03" w:rsidRPr="00A9089D" w:rsidRDefault="008C5F03" w:rsidP="00EF59DA">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8. záznam podle § 117b odst. 5,</w:t>
            </w:r>
          </w:p>
        </w:tc>
        <w:tc>
          <w:tcPr>
            <w:tcW w:w="997" w:type="dxa"/>
            <w:tcBorders>
              <w:left w:val="single" w:sz="6" w:space="0" w:color="000000"/>
              <w:right w:val="single" w:sz="6" w:space="0" w:color="000000"/>
            </w:tcBorders>
            <w:shd w:val="clear" w:color="000000" w:fill="FFFFFF"/>
            <w:tcMar>
              <w:left w:w="70" w:type="dxa"/>
              <w:right w:w="70" w:type="dxa"/>
            </w:tcMar>
          </w:tcPr>
          <w:p w14:paraId="7B833F64" w14:textId="77777777" w:rsidR="00EF59DA" w:rsidRPr="00A9089D" w:rsidRDefault="00EF59DA" w:rsidP="00EF59DA">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523DD34"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0A7CDD27" w14:textId="77777777" w:rsidTr="003E33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EF7A41E" w14:textId="77777777" w:rsidR="00EF59DA" w:rsidRPr="00A9089D" w:rsidRDefault="00EF59DA" w:rsidP="00EF59DA">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5D6002EA" w14:textId="77777777" w:rsidR="00EF59DA" w:rsidRPr="00A9089D" w:rsidRDefault="00EF59DA" w:rsidP="00EF59DA">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75CBA0D"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4B5A65E7" w14:textId="77777777" w:rsidR="00EF59DA" w:rsidRPr="00A9089D" w:rsidRDefault="00EF59DA" w:rsidP="00EF59DA">
            <w:pPr>
              <w:spacing w:after="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t>§ 117b odst. 5</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66043F4F" w14:textId="77777777" w:rsidR="00EF59DA" w:rsidRPr="00A9089D" w:rsidRDefault="00EF59DA" w:rsidP="00EF59DA">
            <w:pPr>
              <w:pStyle w:val="Textlnku"/>
              <w:spacing w:before="0"/>
              <w:ind w:firstLine="0"/>
              <w:jc w:val="both"/>
              <w:rPr>
                <w:rFonts w:ascii="Times New Roman" w:hAnsi="Times New Roman" w:cs="Times New Roman"/>
                <w:sz w:val="18"/>
                <w:szCs w:val="18"/>
              </w:rPr>
            </w:pPr>
            <w:r w:rsidRPr="00A9089D">
              <w:rPr>
                <w:rFonts w:ascii="Times New Roman" w:hAnsi="Times New Roman" w:cs="Times New Roman"/>
                <w:sz w:val="18"/>
                <w:szCs w:val="18"/>
              </w:rPr>
              <w:t>(5) Ministerstvo v kartě vnitropodnikově převedeného zaměstnance v rubrice druh povolení vyznačí záznam "ICT". Ministerstvo v kartě vnitropodnikově převedeného zaměstnance jiného členského státu Evropské unie v rubrice druh povolení vyznačí záznam "mobile ICT".</w:t>
            </w:r>
          </w:p>
          <w:p w14:paraId="4BFDA539" w14:textId="77777777" w:rsidR="00EF59DA" w:rsidRPr="00A9089D" w:rsidRDefault="00EF59DA" w:rsidP="00EF59DA">
            <w:pPr>
              <w:spacing w:before="60" w:after="60" w:line="240" w:lineRule="auto"/>
              <w:jc w:val="both"/>
              <w:rPr>
                <w:rFonts w:ascii="Times New Roman" w:eastAsia="Calibri"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5CB84848" w14:textId="77777777" w:rsidR="00EF59DA" w:rsidRPr="00A9089D" w:rsidRDefault="00EF59DA" w:rsidP="00EF59DA">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4B9E46D"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53ABF5C7" w14:textId="77777777" w:rsidTr="00E3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33CD371" w14:textId="77777777" w:rsidR="00EF59DA" w:rsidRPr="00A9089D" w:rsidRDefault="00EF59DA" w:rsidP="00EF59DA">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3 písm. j)</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F8891AE" w14:textId="77777777" w:rsidR="00EF59DA" w:rsidRPr="00A9089D" w:rsidRDefault="00EF59DA" w:rsidP="00EF59DA">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j) „povolením pro dlouhodobou mobilitu“ povolení obsahující pojem „mobile ICT“ (mobile intra-corporate transferee“) – mobilní osoba převedená v rámci společnosti), které opravňuje držitele povolení pro osobu převedenou v rámci společnosti k pobytu a práci na území druhého členského státu v souladu s touto směrnicí;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549B553"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7BE0765"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002E8A28" w14:textId="77777777"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1476D98E"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2E84D8D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397F26B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5DFD4DD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59A0FC2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0FF5B74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60854CE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74E4FF0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1018B51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1EE71B0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2304AAD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0519F48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4FC5FE3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79B729E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02D032AE"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0834FF1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742A48C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1536F91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78FDB26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37B2003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42BF464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3EF7D4C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44AABEF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656D006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a) obchodní korporace, v níž nebo do níž má být cizinec převeden, není osobou bezdlužnou,</w:t>
            </w:r>
          </w:p>
          <w:p w14:paraId="21B5D7E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5829446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42325B8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20EDBBF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B507A26"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96ADCF8"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3F57456E" w14:textId="77777777" w:rsidTr="00E3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700AB6A" w14:textId="77777777" w:rsidR="00EF59DA" w:rsidRPr="00A9089D" w:rsidRDefault="00EF59DA" w:rsidP="00EF59DA">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3FBCA60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48BB6145"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78F7BD7"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368ED6E6"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20D70FB2"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p>
          <w:p w14:paraId="260D32A3" w14:textId="3EFB3929" w:rsidR="00EF59DA" w:rsidRPr="00A9089D" w:rsidRDefault="00EF59DA" w:rsidP="00EF59DA">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635C4D03" w14:textId="1381DBBE"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8BFC08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5F48D70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86DE9E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7BB426C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93F850B"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24DFC30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74A8B3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41CB670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33BDA7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1A391B8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1BE15C5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2FA030B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2F7A0F1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A2803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0D1D65B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D31BA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2CD7D1A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927ED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05188DB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A0090C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22BDDA3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86A0A6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471D429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489097C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6E1AE5C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EF2B7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2A63320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E30765" w14:textId="3A83CA94"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6B9F8128"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612ABB10"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27FEB778"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120F6707" w14:textId="77777777" w:rsidR="00BE319B" w:rsidRPr="00A9089D" w:rsidRDefault="00BE319B" w:rsidP="00BE319B">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73F037C1" w14:textId="77777777" w:rsidR="00BE319B" w:rsidRPr="00A9089D" w:rsidRDefault="00BE319B" w:rsidP="00BE319B">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07E6CCDE" w14:textId="77777777" w:rsidR="00BE319B" w:rsidRPr="00A9089D" w:rsidRDefault="00BE319B" w:rsidP="00BE319B">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9A65637" w14:textId="178399E0" w:rsidR="00BE319B" w:rsidRPr="00A9089D" w:rsidRDefault="00BE319B" w:rsidP="00BE319B">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r w:rsidR="00371F1C" w:rsidRPr="00A9089D">
              <w:rPr>
                <w:rFonts w:ascii="Times New Roman" w:eastAsia="Times New Roman" w:hAnsi="Times New Roman" w:cs="Times New Roman"/>
                <w:sz w:val="18"/>
                <w:szCs w:val="18"/>
              </w:rPr>
              <w:t xml:space="preserve"> </w:t>
            </w:r>
            <w:r w:rsidRPr="00A9089D">
              <w:rPr>
                <w:rFonts w:ascii="Times New Roman" w:eastAsia="Times New Roman" w:hAnsi="Times New Roman" w:cs="Times New Roman"/>
                <w:sz w:val="18"/>
                <w:szCs w:val="18"/>
              </w:rPr>
              <w:t>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1D463D2C" w14:textId="7A41527D" w:rsidR="00BE319B" w:rsidRPr="00A9089D" w:rsidRDefault="00BE319B" w:rsidP="00BE319B">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D6F2A2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7CB18B95"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244DCC6"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66D66554"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9FA39B5"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1F84A7B4"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F225ACA"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2401CC47"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40691E9"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3B189AD8"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9F92C68"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272966C0"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A57ACD6"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108E8CD3"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BD3087"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f) v případě uvedeném v § 42k odst. 2 písm. a) doklad prokazující, že odštěpný závod, do něhož je cizinec převeden, je odštěpným závodem obchodní korporace, z níž je cizinec převeden,</w:t>
            </w:r>
          </w:p>
          <w:p w14:paraId="3FFB7586"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CD85E49"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03A5F0B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0112A73"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7D96428F"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8845E6A"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5926C2BA"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F093894"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5FCC6BE4"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53F9C5"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70A1E2A4"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D8092E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188FB1C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BA32828"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1D4867B7"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DBFA18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3BA3E3C0"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19650968"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5426874A"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520F7A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3CCA80D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FBE7008"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07DCC345"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3BD1CF"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00ECBE55"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40F7A5" w14:textId="154E64F9" w:rsidR="00BE319B" w:rsidRPr="00A9089D" w:rsidRDefault="00BE319B" w:rsidP="00BE319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right w:val="single" w:sz="6" w:space="0" w:color="000000"/>
            </w:tcBorders>
            <w:shd w:val="clear" w:color="000000" w:fill="FFFFFF"/>
            <w:tcMar>
              <w:left w:w="70" w:type="dxa"/>
              <w:right w:w="70" w:type="dxa"/>
            </w:tcMar>
          </w:tcPr>
          <w:p w14:paraId="18694F15" w14:textId="77777777" w:rsidR="00BE319B" w:rsidRPr="00A9089D" w:rsidRDefault="00BE319B" w:rsidP="00BE319B">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1B0B9FD0" w14:textId="77777777" w:rsidR="00BE319B" w:rsidRPr="00A9089D" w:rsidRDefault="00BE319B" w:rsidP="00BE319B">
            <w:pPr>
              <w:spacing w:after="0" w:line="240" w:lineRule="auto"/>
              <w:jc w:val="both"/>
              <w:rPr>
                <w:rFonts w:ascii="Times New Roman" w:eastAsia="Calibri" w:hAnsi="Times New Roman" w:cs="Times New Roman"/>
                <w:sz w:val="18"/>
                <w:szCs w:val="18"/>
              </w:rPr>
            </w:pPr>
          </w:p>
        </w:tc>
      </w:tr>
      <w:tr w:rsidR="00A9089D" w:rsidRPr="00A9089D" w14:paraId="272554EE"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71D14651" w14:textId="77777777" w:rsidR="008C5F03" w:rsidRPr="00A9089D" w:rsidRDefault="008C5F03" w:rsidP="008C5F03">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4837576" w14:textId="77777777" w:rsidR="008C5F03" w:rsidRPr="00A9089D" w:rsidRDefault="008C5F03" w:rsidP="008C5F03">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123717D" w14:textId="77777777" w:rsidR="008C5F03" w:rsidRPr="00A9089D" w:rsidRDefault="008C5F03" w:rsidP="008C5F03">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427/2010 222/2017</w:t>
            </w:r>
          </w:p>
          <w:p w14:paraId="585C1A44" w14:textId="32F49E02" w:rsidR="008C5F03" w:rsidRPr="00A9089D" w:rsidRDefault="008C5F03" w:rsidP="008C5F03">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r w:rsidR="00D97666" w:rsidRPr="00A9089D">
              <w:rPr>
                <w:rFonts w:ascii="Times New Roman" w:eastAsia="Times New Roman" w:hAnsi="Times New Roman" w:cs="Times New Roman"/>
                <w:sz w:val="18"/>
                <w:szCs w:val="18"/>
              </w:rPr>
              <w:t xml:space="preserve"> </w:t>
            </w:r>
            <w:r w:rsidRPr="00A9089D">
              <w:rPr>
                <w:rFonts w:ascii="Times New Roman" w:eastAsia="Times New Roman" w:hAnsi="Times New Roman" w:cs="Times New Roman"/>
                <w:sz w:val="18"/>
                <w:szCs w:val="18"/>
              </w:rPr>
              <w:t>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60687965" w14:textId="7991D52C" w:rsidR="008C5F03" w:rsidRPr="00A9089D" w:rsidRDefault="008C5F03" w:rsidP="008C5F03">
            <w:pPr>
              <w:spacing w:after="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t>§ 117a odst. 3 písm. a) bod 8</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6022139A" w14:textId="77777777" w:rsidR="008C5F03" w:rsidRPr="00A9089D" w:rsidRDefault="008C5F03" w:rsidP="008C5F03">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Průkaz o povolení k pobytu obsahuje údaje stanovené přímo použitelným předpisem Evropské unie40) a dále</w:t>
            </w:r>
          </w:p>
          <w:p w14:paraId="1656D29D" w14:textId="77777777" w:rsidR="008C5F03" w:rsidRPr="00A9089D" w:rsidRDefault="008C5F03" w:rsidP="008C5F03">
            <w:pPr>
              <w:spacing w:before="60" w:after="60" w:line="240" w:lineRule="auto"/>
              <w:jc w:val="both"/>
              <w:rPr>
                <w:rFonts w:ascii="Times New Roman" w:eastAsia="Calibri" w:hAnsi="Times New Roman" w:cs="Times New Roman"/>
                <w:sz w:val="18"/>
                <w:szCs w:val="18"/>
              </w:rPr>
            </w:pPr>
          </w:p>
          <w:p w14:paraId="1BDA9872" w14:textId="77777777" w:rsidR="008C5F03" w:rsidRPr="00A9089D" w:rsidRDefault="008C5F03" w:rsidP="008C5F03">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v případě povolení k dlouhodobému pobytu</w:t>
            </w:r>
          </w:p>
          <w:p w14:paraId="2C1704DD" w14:textId="77777777" w:rsidR="008C5F03" w:rsidRPr="00A9089D" w:rsidRDefault="008C5F03" w:rsidP="008C5F03">
            <w:pPr>
              <w:spacing w:before="60" w:after="60" w:line="240" w:lineRule="auto"/>
              <w:jc w:val="both"/>
              <w:rPr>
                <w:rFonts w:ascii="Times New Roman" w:eastAsia="Calibri" w:hAnsi="Times New Roman" w:cs="Times New Roman"/>
                <w:sz w:val="18"/>
                <w:szCs w:val="18"/>
              </w:rPr>
            </w:pPr>
          </w:p>
          <w:p w14:paraId="283A93AF" w14:textId="0A2255A6" w:rsidR="008C5F03" w:rsidRPr="00A9089D" w:rsidRDefault="008C5F03" w:rsidP="008C5F03">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8. záznam podle § 117b odst. 5,</w:t>
            </w:r>
          </w:p>
        </w:tc>
        <w:tc>
          <w:tcPr>
            <w:tcW w:w="997" w:type="dxa"/>
            <w:tcBorders>
              <w:left w:val="single" w:sz="6" w:space="0" w:color="000000"/>
              <w:right w:val="single" w:sz="6" w:space="0" w:color="000000"/>
            </w:tcBorders>
            <w:shd w:val="clear" w:color="000000" w:fill="FFFFFF"/>
            <w:tcMar>
              <w:left w:w="70" w:type="dxa"/>
              <w:right w:w="70" w:type="dxa"/>
            </w:tcMar>
          </w:tcPr>
          <w:p w14:paraId="6A405BB1" w14:textId="77777777" w:rsidR="008C5F03" w:rsidRPr="00A9089D" w:rsidRDefault="008C5F03" w:rsidP="008C5F03">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420A7B34" w14:textId="77777777" w:rsidR="008C5F03" w:rsidRPr="00A9089D" w:rsidRDefault="008C5F03" w:rsidP="008C5F03">
            <w:pPr>
              <w:spacing w:after="0" w:line="240" w:lineRule="auto"/>
              <w:jc w:val="both"/>
              <w:rPr>
                <w:rFonts w:ascii="Times New Roman" w:eastAsia="Calibri" w:hAnsi="Times New Roman" w:cs="Times New Roman"/>
                <w:sz w:val="18"/>
                <w:szCs w:val="18"/>
              </w:rPr>
            </w:pPr>
          </w:p>
        </w:tc>
      </w:tr>
      <w:tr w:rsidR="00A9089D" w:rsidRPr="00A9089D" w14:paraId="51FE71AA"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E37FC89" w14:textId="77777777" w:rsidR="00EF59DA" w:rsidRPr="00A9089D" w:rsidRDefault="00EF59DA" w:rsidP="00EF59DA">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24DFF7F3" w14:textId="77777777" w:rsidR="00EF59DA" w:rsidRPr="00A9089D" w:rsidRDefault="00EF59DA" w:rsidP="00EF59DA">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3F37F97F"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16B5D45" w14:textId="77777777" w:rsidR="00EF59DA" w:rsidRPr="00A9089D" w:rsidRDefault="00EF59DA" w:rsidP="00EF59DA">
            <w:pPr>
              <w:spacing w:after="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t>§ 117b odst. 5</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6EE5FBA0" w14:textId="77777777" w:rsidR="00EF59DA" w:rsidRPr="00A9089D" w:rsidRDefault="00EF59DA" w:rsidP="00EF59DA">
            <w:pPr>
              <w:pStyle w:val="Textlnku"/>
              <w:spacing w:before="0"/>
              <w:ind w:firstLine="0"/>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Ministerstvo v kartě vnitropodnikově převedeného zaměstnance v rubrice druh povolení vyznačí záznam "ICT". Ministerstvo v kartě vnitropodnikově převedeného zaměstnance jiného členského státu Evropské unie v rubrice druh povolení vyznačí záznam "mobile ICT".</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07F327FB" w14:textId="77777777" w:rsidR="00EF59DA" w:rsidRPr="00A9089D" w:rsidRDefault="00EF59DA" w:rsidP="00EF59DA">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16518F98"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0031F9A1"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95B707C" w14:textId="77777777" w:rsidR="00EF59DA" w:rsidRPr="00A9089D" w:rsidRDefault="00EF59DA" w:rsidP="00EF59DA">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3 písm. k)</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3F703D6" w14:textId="77777777" w:rsidR="00EF59DA" w:rsidRPr="00A9089D" w:rsidRDefault="00EF59DA" w:rsidP="00EF59DA">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k) „jednotným postupem vyřizování žádostí“ postup, který na základě jedné žádosti o povolení pro státního příslušníka třetí země k pobytu a práci na území členského státu vede k rozhodnutí o této žádosti;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265B0AD3"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DBB1194"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5C9E14D5" w14:textId="77777777"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79226D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7CE7E7EE"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(2) Vnitropodnikovým převedením se pro účely tohoto zákona rozumí dočasné převedení cizince</w:t>
            </w:r>
          </w:p>
          <w:p w14:paraId="67B984A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5322E9C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7D6FAC2B"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402CD9E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13AFEBCE"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5EF5E77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1ABECCAE"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24BEE50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b) cizince, který je zaměstnancem zaměstnavatele z jiného členského státu Evropské unie vyslaným k výkonu práce v rámci nadnárodního poskytování služeb na území34),</w:t>
            </w:r>
          </w:p>
          <w:p w14:paraId="4A64679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08E74BAD"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2C4EDF5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68DA44D2"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188F2C0B"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799703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6473067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2BCBA8D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3F19475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47D31C3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08EE3FA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a) nastal některý z důvodů uvedených v § 56 odst. 1 písm. a) až c), e), g) až i) a l) nebo důvod uvedený v § 56 odst. 2 písm. a), nebo</w:t>
            </w:r>
          </w:p>
          <w:p w14:paraId="370BA83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5540ACE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2D35135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68340E7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301C53A9"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49C23F1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3BFBB7F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2CC56D1" w14:textId="77777777" w:rsidR="00EF59DA" w:rsidRPr="00A9089D" w:rsidRDefault="00EF59DA" w:rsidP="00EF59DA">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42B6798"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36F0600A" w14:textId="77777777" w:rsidTr="00E3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18424CF0" w14:textId="77777777" w:rsidR="00EF59DA" w:rsidRPr="00A9089D" w:rsidRDefault="00EF59DA" w:rsidP="00EF59DA">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428E568D" w14:textId="77777777" w:rsidR="00EF59DA" w:rsidRPr="00A9089D" w:rsidRDefault="00EF59DA" w:rsidP="00EF59DA">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728A622A"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1E4E1CA"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04B6D808"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758A4F9E" w14:textId="77777777" w:rsidR="00EF59DA" w:rsidRPr="00A9089D" w:rsidRDefault="00EF59DA" w:rsidP="00EF59DA">
            <w:pPr>
              <w:spacing w:after="0" w:line="240" w:lineRule="auto"/>
              <w:jc w:val="center"/>
              <w:rPr>
                <w:rFonts w:ascii="Times New Roman" w:eastAsia="Times New Roman" w:hAnsi="Times New Roman" w:cs="Times New Roman"/>
                <w:sz w:val="18"/>
                <w:szCs w:val="18"/>
              </w:rPr>
            </w:pPr>
          </w:p>
          <w:p w14:paraId="40576D12" w14:textId="59FF8075" w:rsidR="00EF59DA" w:rsidRPr="00A9089D" w:rsidRDefault="00EF59DA" w:rsidP="00EF59DA">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75001112" w14:textId="4015856F" w:rsidR="00EF59DA" w:rsidRPr="00A9089D" w:rsidRDefault="00EF59DA" w:rsidP="00EF59DA">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440578E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20FC215E"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398D8C3"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19C05A8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35CBA0B"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1759EDC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046E9E"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7514967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DE134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2F955000"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0E2AC9F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1A9405BE"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3BAD162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A379E9F"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42CD2C6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42D41F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67484C56"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BA57481"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75735CF7"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5C26358"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6D6A0B4C"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4044C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749AEB3E"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w:t>
            </w:r>
            <w:r w:rsidRPr="00A9089D">
              <w:rPr>
                <w:rFonts w:ascii="Times New Roman" w:eastAsia="Times New Roman" w:hAnsi="Times New Roman" w:cs="Times New Roman"/>
                <w:sz w:val="18"/>
                <w:szCs w:val="18"/>
              </w:rPr>
              <w:lastRenderedPageBreak/>
              <w:t>nebo v obchodní korporaci, která tuto obchodní korporaci ovládá nebo je jí ovládána, a</w:t>
            </w:r>
          </w:p>
          <w:p w14:paraId="763F93C5"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0014DC4A"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53AFC4"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148AC47B" w14:textId="77777777"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871D0FE" w14:textId="2AA04E5E" w:rsidR="00EF59DA" w:rsidRPr="00A9089D" w:rsidRDefault="00EF59DA" w:rsidP="00EF59DA">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116B607D" w14:textId="77777777" w:rsidR="00EF59DA" w:rsidRPr="00A9089D" w:rsidRDefault="00EF59DA" w:rsidP="00EF59DA">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F61686F" w14:textId="77777777" w:rsidR="00EF59DA" w:rsidRPr="00A9089D" w:rsidRDefault="00EF59DA" w:rsidP="00EF59DA">
            <w:pPr>
              <w:spacing w:after="0" w:line="240" w:lineRule="auto"/>
              <w:jc w:val="both"/>
              <w:rPr>
                <w:rFonts w:ascii="Times New Roman" w:eastAsia="Calibri" w:hAnsi="Times New Roman" w:cs="Times New Roman"/>
                <w:sz w:val="18"/>
                <w:szCs w:val="18"/>
              </w:rPr>
            </w:pPr>
          </w:p>
        </w:tc>
      </w:tr>
      <w:tr w:rsidR="00A9089D" w:rsidRPr="00A9089D" w14:paraId="26467DE7" w14:textId="77777777" w:rsidTr="00E3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3EA120D2" w14:textId="77777777" w:rsidR="00BE319B" w:rsidRPr="00A9089D" w:rsidRDefault="00BE319B" w:rsidP="00BE319B">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4674F32D" w14:textId="77777777" w:rsidR="00BE319B" w:rsidRPr="00A9089D" w:rsidRDefault="00BE319B" w:rsidP="00BE319B">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3582FEBF" w14:textId="77777777" w:rsidR="00BE319B" w:rsidRPr="00A9089D" w:rsidRDefault="00BE319B" w:rsidP="00BE319B">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1E1D041" w14:textId="2EB2DBBA" w:rsidR="00BE319B" w:rsidRPr="00A9089D" w:rsidRDefault="00BE319B" w:rsidP="00BE319B">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r w:rsidR="00371F1C" w:rsidRPr="00A9089D">
              <w:rPr>
                <w:rFonts w:ascii="Times New Roman" w:eastAsia="Times New Roman" w:hAnsi="Times New Roman" w:cs="Times New Roman"/>
                <w:sz w:val="18"/>
                <w:szCs w:val="18"/>
              </w:rPr>
              <w:t xml:space="preserve"> </w:t>
            </w:r>
            <w:r w:rsidRPr="00A9089D">
              <w:rPr>
                <w:rFonts w:ascii="Times New Roman" w:eastAsia="Times New Roman" w:hAnsi="Times New Roman" w:cs="Times New Roman"/>
                <w:sz w:val="18"/>
                <w:szCs w:val="18"/>
              </w:rPr>
              <w:t>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EFF2115" w14:textId="443128BE" w:rsidR="00BE319B" w:rsidRPr="00A9089D" w:rsidRDefault="00BE319B" w:rsidP="00BE319B">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4885C19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4E5FCB11"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BFE1A86"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6E4C6E3A"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2DA853"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39F385E"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E423B2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5DE4FCB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4BF2037"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2343B8DF"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180326"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d) doklad o zajištění ubytování po dobu pobytu na území,</w:t>
            </w:r>
          </w:p>
          <w:p w14:paraId="4C3DB53A"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5E459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19A1862F"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4A56D26"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39592DD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D412FB5"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38D003FA"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F3563C4"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5E4116CA"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143341"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5BFEFF5B"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0972F7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23058855"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64BE804"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4910B1B3"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7E0E79"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1EFE07C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27C621D"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48CCB4B2"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703CF969"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6E392ECC"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2C5397A"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033AD06B"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5A5D36"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5FB686E8"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625C26"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70760940"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B4DC85E"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720CC28B" w14:textId="77777777" w:rsidR="00BE319B" w:rsidRPr="00A9089D" w:rsidRDefault="00BE319B" w:rsidP="00BE319B">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12D1E1" w14:textId="6E904D33" w:rsidR="00BE319B" w:rsidRPr="00A9089D" w:rsidRDefault="00BE319B" w:rsidP="00BE319B">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630A9D72" w14:textId="77777777" w:rsidR="00BE319B" w:rsidRPr="00A9089D" w:rsidRDefault="00BE319B" w:rsidP="00BE319B">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947103B" w14:textId="77777777" w:rsidR="00BE319B" w:rsidRPr="00A9089D" w:rsidRDefault="00BE319B" w:rsidP="00BE319B">
            <w:pPr>
              <w:spacing w:after="0" w:line="240" w:lineRule="auto"/>
              <w:jc w:val="both"/>
              <w:rPr>
                <w:rFonts w:ascii="Times New Roman" w:eastAsia="Calibri" w:hAnsi="Times New Roman" w:cs="Times New Roman"/>
                <w:sz w:val="18"/>
                <w:szCs w:val="18"/>
              </w:rPr>
            </w:pPr>
          </w:p>
        </w:tc>
      </w:tr>
      <w:tr w:rsidR="00A9089D" w:rsidRPr="00A9089D" w14:paraId="25022C51"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958D1EB"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3 písm. l)</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5F7A1DC1"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l) „skupinou podniků“ dva nebo více podniků, které jsou podle vnitrostátního práva považovány za propojené jedním z těchto způsobů: jeden podnik ve vztahu k druhému podniku přímo či nepřímo drží většinu upsaného základního kapitálu podniku; disponuje většinou hlasovacích práv spojených s podíly vydanými podnikem; je oprávněn jmenovat více než polovinu členů správních, řídících nebo dozorčích orgánů podniku; nebo podniky jsou řízeny jednotně mateřským podnikem;</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69C3C78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222/2017</w:t>
            </w:r>
          </w:p>
          <w:p w14:paraId="16CB4DB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71B1B69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285/2020</w:t>
            </w:r>
          </w:p>
          <w:p w14:paraId="6F61273D" w14:textId="647C2C12"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408/2023</w:t>
            </w: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D2B482A" w14:textId="54269048"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 odst. 1 písm. c)</w:t>
            </w: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40CFD47" w14:textId="77777777" w:rsidR="00B85359" w:rsidRPr="00A9089D" w:rsidRDefault="00B85359" w:rsidP="00B85359">
            <w:pPr>
              <w:shd w:val="clear" w:color="auto" w:fill="FFFFFF"/>
              <w:spacing w:after="0" w:line="240" w:lineRule="auto"/>
              <w:jc w:val="both"/>
              <w:rPr>
                <w:rFonts w:ascii="Times New Roman" w:hAnsi="Times New Roman" w:cs="Times New Roman"/>
                <w:snapToGrid w:val="0"/>
                <w:sz w:val="18"/>
                <w:szCs w:val="18"/>
              </w:rPr>
            </w:pPr>
            <w:r w:rsidRPr="00A9089D">
              <w:rPr>
                <w:rFonts w:ascii="Times New Roman" w:hAnsi="Times New Roman" w:cs="Times New Roman"/>
                <w:snapToGrid w:val="0"/>
                <w:sz w:val="18"/>
                <w:szCs w:val="18"/>
              </w:rPr>
              <w:t>c) zaměstnavatelé </w:t>
            </w:r>
            <w:hyperlink r:id="rId26" w:anchor="L3738" w:history="1">
              <w:r w:rsidRPr="00A9089D">
                <w:rPr>
                  <w:rFonts w:ascii="Times New Roman" w:hAnsi="Times New Roman" w:cs="Times New Roman"/>
                  <w:snapToGrid w:val="0"/>
                  <w:sz w:val="18"/>
                  <w:szCs w:val="18"/>
                </w:rPr>
                <w:t>4)</w:t>
              </w:r>
            </w:hyperlink>
            <w:r w:rsidRPr="00A9089D">
              <w:rPr>
                <w:rFonts w:ascii="Times New Roman" w:hAnsi="Times New Roman" w:cs="Times New Roman"/>
                <w:snapToGrid w:val="0"/>
                <w:sz w:val="18"/>
                <w:szCs w:val="18"/>
              </w:rPr>
              <w:t>; za zaměstnavatele se považuje rovněž odštěpný závod zahraniční právnické osoby nebo zahraniční fyzická osoba oprávněné podnikat na území České republiky podle zvláštních právních předpisů </w:t>
            </w:r>
            <w:hyperlink r:id="rId27" w:anchor="L3804" w:history="1">
              <w:r w:rsidRPr="00A9089D">
                <w:rPr>
                  <w:rFonts w:ascii="Times New Roman" w:hAnsi="Times New Roman" w:cs="Times New Roman"/>
                  <w:snapToGrid w:val="0"/>
                  <w:sz w:val="18"/>
                  <w:szCs w:val="18"/>
                </w:rPr>
                <w:t>5)</w:t>
              </w:r>
            </w:hyperlink>
            <w:r w:rsidRPr="00A9089D">
              <w:rPr>
                <w:rFonts w:ascii="Times New Roman" w:hAnsi="Times New Roman" w:cs="Times New Roman"/>
                <w:snapToGrid w:val="0"/>
                <w:sz w:val="18"/>
                <w:szCs w:val="18"/>
              </w:rPr>
              <w:t>; pro účely </w:t>
            </w:r>
            <w:hyperlink r:id="rId28" w:anchor="L4068" w:history="1">
              <w:r w:rsidRPr="00A9089D">
                <w:rPr>
                  <w:rFonts w:ascii="Times New Roman" w:hAnsi="Times New Roman" w:cs="Times New Roman"/>
                  <w:snapToGrid w:val="0"/>
                  <w:sz w:val="18"/>
                  <w:szCs w:val="18"/>
                </w:rPr>
                <w:t>§ 87 odst. 1</w:t>
              </w:r>
            </w:hyperlink>
            <w:r w:rsidRPr="00A9089D">
              <w:rPr>
                <w:rFonts w:ascii="Times New Roman" w:hAnsi="Times New Roman" w:cs="Times New Roman"/>
                <w:snapToGrid w:val="0"/>
                <w:sz w:val="18"/>
                <w:szCs w:val="18"/>
              </w:rPr>
              <w:t> a </w:t>
            </w:r>
            <w:hyperlink r:id="rId29" w:anchor="L4553" w:history="1">
              <w:r w:rsidRPr="00A9089D">
                <w:rPr>
                  <w:rFonts w:ascii="Times New Roman" w:hAnsi="Times New Roman" w:cs="Times New Roman"/>
                  <w:snapToGrid w:val="0"/>
                  <w:sz w:val="18"/>
                  <w:szCs w:val="18"/>
                </w:rPr>
                <w:t>2</w:t>
              </w:r>
            </w:hyperlink>
            <w:r w:rsidRPr="00A9089D">
              <w:rPr>
                <w:rFonts w:ascii="Times New Roman" w:hAnsi="Times New Roman" w:cs="Times New Roman"/>
                <w:snapToGrid w:val="0"/>
                <w:sz w:val="18"/>
                <w:szCs w:val="18"/>
              </w:rPr>
              <w:t>, </w:t>
            </w:r>
            <w:hyperlink r:id="rId30" w:anchor="L822" w:history="1">
              <w:r w:rsidRPr="00A9089D">
                <w:rPr>
                  <w:rFonts w:ascii="Times New Roman" w:hAnsi="Times New Roman" w:cs="Times New Roman"/>
                  <w:snapToGrid w:val="0"/>
                  <w:sz w:val="18"/>
                  <w:szCs w:val="18"/>
                </w:rPr>
                <w:t>§ 93</w:t>
              </w:r>
            </w:hyperlink>
            <w:r w:rsidRPr="00A9089D">
              <w:rPr>
                <w:rFonts w:ascii="Times New Roman" w:hAnsi="Times New Roman" w:cs="Times New Roman"/>
                <w:snapToGrid w:val="0"/>
                <w:sz w:val="18"/>
                <w:szCs w:val="18"/>
              </w:rPr>
              <w:t>, </w:t>
            </w:r>
            <w:hyperlink r:id="rId31" w:anchor="L3795" w:history="1">
              <w:r w:rsidRPr="00A9089D">
                <w:rPr>
                  <w:rFonts w:ascii="Times New Roman" w:hAnsi="Times New Roman" w:cs="Times New Roman"/>
                  <w:snapToGrid w:val="0"/>
                  <w:sz w:val="18"/>
                  <w:szCs w:val="18"/>
                </w:rPr>
                <w:t>§ 102 odst. 2</w:t>
              </w:r>
            </w:hyperlink>
            <w:r w:rsidRPr="00A9089D">
              <w:rPr>
                <w:rFonts w:ascii="Times New Roman" w:hAnsi="Times New Roman" w:cs="Times New Roman"/>
                <w:snapToGrid w:val="0"/>
                <w:sz w:val="18"/>
                <w:szCs w:val="18"/>
              </w:rPr>
              <w:t> a </w:t>
            </w:r>
            <w:hyperlink r:id="rId32" w:anchor="L1191" w:history="1">
              <w:r w:rsidRPr="00A9089D">
                <w:rPr>
                  <w:rFonts w:ascii="Times New Roman" w:hAnsi="Times New Roman" w:cs="Times New Roman"/>
                  <w:snapToGrid w:val="0"/>
                  <w:sz w:val="18"/>
                  <w:szCs w:val="18"/>
                </w:rPr>
                <w:t>§ 126</w:t>
              </w:r>
            </w:hyperlink>
            <w:r w:rsidRPr="00A9089D">
              <w:rPr>
                <w:rFonts w:ascii="Times New Roman" w:hAnsi="Times New Roman" w:cs="Times New Roman"/>
                <w:snapToGrid w:val="0"/>
                <w:sz w:val="18"/>
                <w:szCs w:val="18"/>
              </w:rPr>
              <w:t> se za zaměstnavatele považuje rovněž</w:t>
            </w:r>
          </w:p>
          <w:p w14:paraId="315D8FB2" w14:textId="77777777" w:rsidR="00B85359" w:rsidRPr="00A9089D" w:rsidRDefault="00B85359" w:rsidP="00B85359">
            <w:pPr>
              <w:shd w:val="clear" w:color="auto" w:fill="FFFFFF"/>
              <w:spacing w:after="0" w:line="240" w:lineRule="auto"/>
              <w:jc w:val="both"/>
              <w:rPr>
                <w:rFonts w:ascii="Times New Roman" w:hAnsi="Times New Roman" w:cs="Times New Roman"/>
                <w:snapToGrid w:val="0"/>
                <w:sz w:val="18"/>
                <w:szCs w:val="18"/>
              </w:rPr>
            </w:pPr>
            <w:r w:rsidRPr="00A9089D">
              <w:rPr>
                <w:rFonts w:ascii="Times New Roman" w:hAnsi="Times New Roman" w:cs="Times New Roman"/>
                <w:snapToGrid w:val="0"/>
                <w:sz w:val="18"/>
                <w:szCs w:val="18"/>
              </w:rPr>
              <w:t>1. odštěpný závod s umístěním na území České republiky, do něhož je cizinec, který je držitelem karty vnitropodnikově převedeného zaměstnance nebo karty vnitropodnikově převedeného zaměstnance jiného členského státu Evropské unie vydaných podle </w:t>
            </w:r>
            <w:hyperlink r:id="rId33" w:history="1">
              <w:r w:rsidRPr="00A9089D">
                <w:rPr>
                  <w:rFonts w:ascii="Times New Roman" w:hAnsi="Times New Roman" w:cs="Times New Roman"/>
                  <w:snapToGrid w:val="0"/>
                  <w:sz w:val="18"/>
                  <w:szCs w:val="18"/>
                </w:rPr>
                <w:t>zákona</w:t>
              </w:r>
            </w:hyperlink>
            <w:r w:rsidRPr="00A9089D">
              <w:rPr>
                <w:rFonts w:ascii="Times New Roman" w:hAnsi="Times New Roman" w:cs="Times New Roman"/>
                <w:snapToGrid w:val="0"/>
                <w:sz w:val="18"/>
                <w:szCs w:val="18"/>
              </w:rPr>
              <w:t> o pobytu cizinců na území České republiky (dále jen "karta vnitropodnikově převedeného zaměstnance") nebo povolení k pobytu vnitropodnikově převedeného zaměstnance vydaného jiným členským státem Evropské unie, převeden z obchodní korporace se sídlem mimo území členských států Evropské unie, k níž tento odštěpný závod náleží, nebo</w:t>
            </w:r>
          </w:p>
          <w:p w14:paraId="003E96E0" w14:textId="6D5E5FBA" w:rsidR="00B85359" w:rsidRPr="00A9089D" w:rsidRDefault="00B85359" w:rsidP="00B85359">
            <w:pPr>
              <w:spacing w:after="60" w:line="240" w:lineRule="auto"/>
              <w:jc w:val="both"/>
              <w:rPr>
                <w:rFonts w:ascii="Times New Roman" w:eastAsia="Calibri" w:hAnsi="Times New Roman" w:cs="Times New Roman"/>
                <w:sz w:val="18"/>
                <w:szCs w:val="18"/>
              </w:rPr>
            </w:pPr>
            <w:r w:rsidRPr="00A9089D">
              <w:rPr>
                <w:rFonts w:ascii="Times New Roman" w:hAnsi="Times New Roman" w:cs="Times New Roman"/>
                <w:snapToGrid w:val="0"/>
                <w:sz w:val="18"/>
                <w:szCs w:val="18"/>
              </w:rPr>
              <w:lastRenderedPageBreak/>
              <w:t>2. obchodní korporace se sídlem na území České republiky, do níž je cizinec, který je držitelem karty vnitropodnikově převedeného zaměstnance nebo povolení k pobytu vnitropodnikově převedeného zaměstnance vydaného jiným členským státem Evropské unie, převeden z obchodní korporace se sídlem mimo území členských států Evropské unie, jež je vůči obchodní korporaci se sídlem na území České republiky ovládající nebo ovládanou osobou </w:t>
            </w:r>
            <w:hyperlink r:id="rId34" w:anchor="L3739" w:history="1">
              <w:r w:rsidRPr="00A9089D">
                <w:rPr>
                  <w:rFonts w:ascii="Times New Roman" w:hAnsi="Times New Roman" w:cs="Times New Roman"/>
                  <w:snapToGrid w:val="0"/>
                  <w:sz w:val="18"/>
                  <w:szCs w:val="18"/>
                </w:rPr>
                <w:t>101)</w:t>
              </w:r>
            </w:hyperlink>
            <w:r w:rsidRPr="00A9089D">
              <w:rPr>
                <w:rFonts w:ascii="Times New Roman" w:hAnsi="Times New Roman" w:cs="Times New Roman"/>
                <w:snapToGrid w:val="0"/>
                <w:sz w:val="18"/>
                <w:szCs w:val="18"/>
              </w:rPr>
              <w:t> nebo jsou obě tyto obchodní korporace ovládány stejnou ovládající osobou,</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C2EAD0B"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5B17C8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4E13673"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F6AF5E4"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3 písm. m)</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25681D32"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m) „prvním členským státem“ členský stát, který jako první vydá státnímu příslušníku třetí země povolení pro osobu převedenou v rámci společnosti;</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2634DA30" w14:textId="77777777" w:rsidR="00B85359" w:rsidRPr="00A9089D" w:rsidRDefault="00B85359" w:rsidP="00B85359">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4A320C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D64CED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112E4F9D" w14:textId="58598589"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8B0E62B"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57AD8E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2D7A8E4"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EF2835D"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3 písm. n)</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8A6595B"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n) „druhým členským státem“ jiný členský stát, než je první členský stát, v němž osoba převedená v rámci společnosti zamýšlí vykonávat nebo již vykonává právo na mobilitu ve smyslu této směrnice;</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30BED858" w14:textId="77777777" w:rsidR="00B85359" w:rsidRPr="00A9089D" w:rsidRDefault="00B85359" w:rsidP="00B85359">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47E6B1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D9C391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20DFBB0F" w14:textId="6B24CB68"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217F688"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C598F3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27BC105"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676F4FE"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3 písm. o)</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CA176AA"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o) „regulovaným povoláním“ regulované povolání, jak je vymezeno v čl. 3 odst. 1 písm. a) směrnice 2005/36/ES.</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19521FB1"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18/2004 ve znění 189/2008</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7E968B29"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3 odst. 1 písm. d)</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0659722"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d) předmětnou činností odborná činnost nebo skupina odborných činností, kterou uchazeč hodlá vykonávat v České republice,</w:t>
            </w:r>
          </w:p>
          <w:p w14:paraId="0463DB48"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 je-li k jejímu výkonu odborně kvalifikován v členském státě původu [§ 3 písm. b) bod 1],</w:t>
            </w:r>
          </w:p>
          <w:p w14:paraId="05E00A3D"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2. není-li předmětná činnost v členském státě původu regulovanou činností, je-li uchazeč pro její výkon odborně připraven [§ 3 písm. b) bod 2] a tuto činnost vykonává nebo vykonával v souladu s právními předpisy členského státu původu, nebo</w:t>
            </w:r>
          </w:p>
          <w:p w14:paraId="7EF578A9"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3. pokud předmětnou činnost v členském státě původu vykonává nebo vykonával v souladu s právními předpisy,</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2A22D592"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1568045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3E69677"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70A8ABDD" w14:textId="77777777" w:rsidR="00B85359" w:rsidRPr="00A9089D" w:rsidRDefault="00B85359" w:rsidP="00B85359">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11D62F54" w14:textId="77777777" w:rsidR="00B85359" w:rsidRPr="00A9089D" w:rsidRDefault="00B85359" w:rsidP="00B85359">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60E26EAC"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18/2004 ve znění 189/2008 52/2012</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9BCAF6C"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3 odst. 1 písm. e)</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06A2B481"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e) regulovanou činností předmětná činnost,</w:t>
            </w:r>
          </w:p>
          <w:p w14:paraId="2AF36C6A"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 je-li její výkon ve formě zamýšlené uchazečem právními předpisy členského státu vyhrazen držiteli stanoveného dokladu o dosažené kvalifikaci,</w:t>
            </w:r>
          </w:p>
          <w:p w14:paraId="5792F726"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2. má-li být vykonávána pro veřejnoprávního zaměstnavatele podle § 37, je-li její výkon v České republice vyhrazen kolektivní smlouvou nebo vnitřním předpisem držiteli stanoveného dokladu o dosažené kvalifikaci,</w:t>
            </w:r>
          </w:p>
          <w:p w14:paraId="3C204213"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3. vykonávaná v členském státě pod profesním označením, je-li užívání tohoto označení právními předpisy členského státu vyhrazeno držiteli stanoveného dokladu o dosažené kvalifikaci,</w:t>
            </w:r>
          </w:p>
          <w:p w14:paraId="3C93A181"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4. v oblasti zdravotnictví nebo sociálních služeb, je-li úplata nebo náhrada za tuto činnost systémem sociálního zabezpečení nebo zdravotního </w:t>
            </w:r>
            <w:r w:rsidRPr="00A9089D">
              <w:rPr>
                <w:rFonts w:ascii="Times New Roman" w:hAnsi="Times New Roman" w:cs="Times New Roman"/>
                <w:sz w:val="18"/>
                <w:szCs w:val="18"/>
              </w:rPr>
              <w:lastRenderedPageBreak/>
              <w:t>pojištění členského státu vyhrazena držiteli stanoveného dokladu o dosažené kvalifikaci, nebo</w:t>
            </w:r>
          </w:p>
          <w:p w14:paraId="06A79A19"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5. vykonávaná členy profesní komory nebo profesního sdružení uvedeného v seznamu profesních sdružení nebo organizací, vydaném Ministerstvem školství, mládeže a tělovýchovy (dále jen „ministerstvo“) sdělením ve Věstníku ministerstva, jejichž členy vykonávané povolání se podle obecné směrnice nebo jiného obecného předpisu Evropské unie o uznávání odborných kvalifikací považuje za regulované povolání2k),</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66CF6874"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3DE70CE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87D5ACF"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02734F0" w14:textId="6D2AF45C"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4 odst. 1 návětí</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1B26AFA2"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   Tato směrnice se použije, aniž jsou dotčena příznivější ustanovení:</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362CA887"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A4A123D"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A3BD13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36AAAE23" w14:textId="3BB06C69"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CE757D8"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221DF3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D8EBA0C"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C118D85"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4 odst. 1 písm. a)</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186EE463"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práva Unie, včetně dvoustranných a mnohostranných dohod uzavřených mezi Unií nebo mezi Unií a jejími členskými státy na jedné straně a jednou nebo více třetími zeměmi na straně druhé;</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713C5EDD"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410274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F11B7D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6ABF3397" w14:textId="6D130E1F"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42B2A88"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70B74D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F84468F"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7841297"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4 odst. 1 písm. b)</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70C9CF1E"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dvoustranných nebo mnohostranných dohod uzavřených mezi jedním nebo několika členskými státy a jednou nebo několika třetími zeměmi.</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091BAECF"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60DE6E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E5F41F8" w14:textId="1E1B3FBA"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772A715"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48077E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DCBC6CA"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093C8E4"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4 odst. 2</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708ED713"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   Touto směrnicí není dotčeno právo členských států přijmout nebo ponechat v platnosti příznivější ustanovení pro státní příslušníky třetích zemí, na něž se tato směrnice vztahuje, pokud jde o čl. 3 písm. h) a články 15, 18 a 19.</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32DDE4AC"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59A5C3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DCFCF78" w14:textId="439078FC"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856F83F"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B7E77E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3CF4FF1"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D9631B7" w14:textId="24E8C36A"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5 odst. 1 návětí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55FDF68C"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 Aniž je dotčen čl. 11 odst. 1, státní příslušník třetí země, který žádá o přijetí podle podmínek této směrnice, nebo hostitelský subjekt:</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0AE83420"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9246C3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5595E57" w14:textId="3C1DD0C9"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08504F2"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A1BB3D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264EA6C" w14:textId="77777777" w:rsidTr="00453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trHeight w:val="65"/>
        </w:trPr>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033AAEAA"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5 odst. 1 písm. a) </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D4B68A0"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předloží doklad o tom, že hostitelský subjekt a podnik usazený ve třetí zemi patří do téhož podniku nebo do téže skupiny podniků;</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2264A6B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A5BB25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7AD5658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67A4050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6F416F92" w14:textId="153D4C54"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C623345" w14:textId="21EFF2A0"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44CEA29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46413D6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FDE30A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19FD370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23508D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b) náležitost uvedenou v § 31 odst. 1 písm. e) a g) a na požádání náležitosti uvedené v § 31 odst. 3,</w:t>
            </w:r>
          </w:p>
          <w:p w14:paraId="67A21A1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0D0D93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77294D5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68A192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7AF4509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09C3FBF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3EA5B6D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7664A2A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DC1029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408D229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173C1A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50D83D1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2AC820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7F04662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66D102A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7B5F719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795C58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67C6FEA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5823C16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6EC0695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696C47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40FAEA9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D53D6F0" w14:textId="7507280D"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469AA3A"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24B4426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36546DA"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64820C1F" w14:textId="77777777" w:rsidR="00B85359" w:rsidRPr="00A9089D" w:rsidRDefault="00B85359" w:rsidP="00B85359">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6C17E7C3" w14:textId="77777777" w:rsidR="00B85359" w:rsidRPr="00A9089D" w:rsidRDefault="00B85359" w:rsidP="00B85359">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70433EE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833ADE3" w14:textId="1EA42EA3"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11A2A553" w14:textId="32866309"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4610B7C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0A669F1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DF0FFE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 K žádosti o vydání karty vnitropodnikově převedeného zaměstnance jiného členského státu Evropské unie je cizinec povinen předložit</w:t>
            </w:r>
          </w:p>
          <w:p w14:paraId="4195372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709F0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3F92295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549896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5128621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4734D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67C2EFF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7C20E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01083AA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3BE091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1C7029C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FE810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5FA8DCA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C267CA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1B87E8E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FDE92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72E6B98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68AF5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031B45B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84F592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w:t>
            </w:r>
            <w:r w:rsidRPr="00A9089D">
              <w:rPr>
                <w:rFonts w:ascii="Times New Roman" w:eastAsia="Times New Roman" w:hAnsi="Times New Roman" w:cs="Times New Roman"/>
                <w:sz w:val="18"/>
                <w:szCs w:val="18"/>
              </w:rPr>
              <w:lastRenderedPageBreak/>
              <w:t>programu, může v zastoupení cizince podat ministerstvu žádost na základě plné moci tato obchodní korporace.</w:t>
            </w:r>
          </w:p>
          <w:p w14:paraId="271BD97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2720F0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1CB7823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0B6FC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1CCC833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CD3490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00A535D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D0E1CB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0171770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EEEEF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0153AF1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70CD8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3C88F15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CA0226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5655DCE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7088F5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5E70CFE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72BC72B" w14:textId="28E3D690"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6584C151"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30F934A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587D1B6" w14:textId="77777777" w:rsidTr="00453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3F5BF9C7"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5 odst. 1 písm. b)</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468A264D"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předloží doklad o zaměstnání v rámci stejného podniku či skupiny podniků po dobu nejméně tří až dvanácti měsíců bez přerušení </w:t>
            </w:r>
            <w:r w:rsidRPr="00A9089D">
              <w:rPr>
                <w:rFonts w:ascii="Times New Roman" w:eastAsia="Times New Roman" w:hAnsi="Times New Roman" w:cs="Times New Roman"/>
                <w:sz w:val="18"/>
                <w:szCs w:val="18"/>
              </w:rPr>
              <w:lastRenderedPageBreak/>
              <w:t>bezprostředně předcházející dni převedení v rámci společnosti v případě manažerů a odborníků a po dobu nejméně tří až šesti měsíců bez přerušení v případě zaměstnaných stážistů;</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7C8250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326/1999 ve znění 222/2017</w:t>
            </w:r>
          </w:p>
          <w:p w14:paraId="14414E3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176/2019</w:t>
            </w:r>
          </w:p>
          <w:p w14:paraId="28636C0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09350C2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790815EA" w14:textId="2AD88561"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63DA207" w14:textId="186E70B1"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 42l</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133A9DF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4ACB2DD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6FA9E5B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3DEBD8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19BD4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3D7F59C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9A52E5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30EFBF2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845B0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08A5406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46A3E0D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17F49D6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1E46317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E5321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44BEB61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5BF96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5A7CB47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D2452A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g) v případě uvedeném v § 42k odst. 2 písm. b) doklad prokazující, že obchodní korporace, v nichž je cizinec převeden, jsou vůči sobě ovládající a ovládanou osobou nebo jsou obě tyto obchodní korporace ovládány stejnou ovládající osobou,</w:t>
            </w:r>
          </w:p>
          <w:p w14:paraId="7584DD6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2EFD4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76B6870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67A86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4AB5727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2DF5AF7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4558B5A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73DB09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14AB8FE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2A93FA8" w14:textId="14BC7A0C"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01FBBFC4"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1F8815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737AF47" w14:textId="77777777" w:rsidTr="00453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6685066F" w14:textId="2BFE2980"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Čl. 5 odst. 1 písm. c) návětí </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854CFEE"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předloží pracovní smlouvu a v nezbytných případech vysílací dopis od zaměstnavatele obsahující: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8B99DC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3E5A2BE" w14:textId="3D1ACEE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176/2019 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2BA1449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 44b</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C3F8D3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w:t>
            </w:r>
            <w:r w:rsidRPr="00A9089D">
              <w:rPr>
                <w:rFonts w:ascii="Times New Roman" w:eastAsia="Times New Roman" w:hAnsi="Times New Roman" w:cs="Times New Roman"/>
                <w:sz w:val="18"/>
                <w:szCs w:val="18"/>
              </w:rPr>
              <w:lastRenderedPageBreak/>
              <w:t>na pozici manažera nebo specialisty, a nejdéle na dobu 1 roku, jde-li o převedení na pozici zaměstnaného stážisty, pokud</w:t>
            </w:r>
          </w:p>
          <w:p w14:paraId="6D1A318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EAF61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70F089E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6E84FA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294535A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F281C0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20C8735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4FDA3ED" w14:textId="60D1DFD0"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5186945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2F58DE5" w14:textId="6E842698"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11515E3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9722A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3619BBA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42000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4307725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B9779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592E112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756016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1981AC2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B55FA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2F23789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D4FF8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4C5CE33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285C64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g) potvrzení o prodloužení dohody o odborné přípravě podle § 42l odst. 1 písm. i), s uvedením doby jejího trvání, jde-li o prodloužení platnosti karty vnitropodnikově převedeného zaměstnance vydané zaměstnanému stážistovi, a</w:t>
            </w:r>
          </w:p>
          <w:p w14:paraId="0114004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75AD0D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720AEBB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802FEBE" w14:textId="5EC994F8"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15F3785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85CA016" w14:textId="7664E2C1"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547636D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4E7490C" w14:textId="175BFF33"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7EA1505"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A353B7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2534E2B"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E4C2F94"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5 odst. 1 písm. c) i)</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BCA131D"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i) údaje o době trvání převedení a místo, kde se nachází hostitelský subjekt nebo subjektů,</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9CF7E8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A4B8282" w14:textId="488053FA"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DDA845A" w14:textId="3C211B7E"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D28738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73E5228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86AE4D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77D91A4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ED2661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b) cizinec má nadále požadovanou odbornou kvalifikaci, pokud je podle zvláštního právního předpisu35) vyžadována, a splňuje podmínky pro výkon regulovaného povolání, jde-li o takové povolání, a</w:t>
            </w:r>
          </w:p>
          <w:p w14:paraId="48A37F0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34E423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2C4ECA5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5B5325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7358F91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757C34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3CEAC34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52176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0959263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1AA96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65E17D1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689407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2A7BC06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891ADD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37C83E8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134D7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3790475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0EB94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10E6308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E1A30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103855E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C4368C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h) povolení k pobytu vnitropodnikově převedeného zaměstnance vydané cizinci jiným členským státem Evropské unie, jde-li o prodloužení platnosti karty vnitropodnikově převedeného zaměstnance jiného členského státu Evropské unie.</w:t>
            </w:r>
          </w:p>
          <w:p w14:paraId="2116DA6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4C4976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04F10DE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B0303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38357B4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D3AD97" w14:textId="76C72476"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13B76109"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7D124E50"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5F87DF4"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0EAB23F"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5 odst. 1 písm. c) ii)</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6C4E093"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ii) doklady, že státní příslušník třetí země v hostitelském subjektu nebo subjektech v příslušném členském státě přijímá pozici manažera, specialisty nebo zaměstnaného stážisty,</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07F0AC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7EEC052" w14:textId="7E227269"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D550CB1" w14:textId="736798C9"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85D4A4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5DF6ADE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B7A4E4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7E1A186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2788C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69B808B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43287E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c) neuplynula doba platnosti povolení k pobytu vnitropodnikově převedeného zaměstnance vydaného cizinci jiným členským státem </w:t>
            </w:r>
            <w:r w:rsidRPr="00A9089D">
              <w:rPr>
                <w:rFonts w:ascii="Times New Roman" w:eastAsia="Times New Roman" w:hAnsi="Times New Roman" w:cs="Times New Roman"/>
                <w:sz w:val="18"/>
                <w:szCs w:val="18"/>
              </w:rPr>
              <w:lastRenderedPageBreak/>
              <w:t>Evropské unie, jde-li o prodloužení platnosti karty vnitropodnikově převedeného zaměstnance jiného členského státu Evropské unie.</w:t>
            </w:r>
          </w:p>
          <w:p w14:paraId="319490B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7FC61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5FDF60D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7939F1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154B97B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008173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216F09E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DC690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11B5A6D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0CDEDD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7729BD8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759946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629F120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B84666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715828B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E1E1AD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43F9873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6C46D1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489AFD9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CFEDCE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586D3DF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1F01C6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 Pokud je cizinec nebo obchodní korporace, v níž nebo do níž je cizinec převeden, účastníkem vládou schváleného programu, jehož podmínky </w:t>
            </w:r>
            <w:r w:rsidRPr="00A9089D">
              <w:rPr>
                <w:rFonts w:ascii="Times New Roman" w:eastAsia="Times New Roman" w:hAnsi="Times New Roman" w:cs="Times New Roman"/>
                <w:sz w:val="18"/>
                <w:szCs w:val="18"/>
              </w:rPr>
              <w:lastRenderedPageBreak/>
              <w:t>umožňují nahrazení některých náležitostí žádosti, lze náležitosti uvedené v odstavci 3 písm. d) až h) nahradit potvrzením vydaným touto obchodní korporací.</w:t>
            </w:r>
          </w:p>
          <w:p w14:paraId="237E812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2E423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54AFDC0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361E7E4" w14:textId="7999B9E8"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E09BDC3"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6C1DAED"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44C0221"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6904DAE5"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5 odst. 1 písm. c) iii)</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A4E7A8D"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iii) odměnu, jakož i další podmínky zaměstnání platné pro dobu převedení v rámci společnosti,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C10911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1617915" w14:textId="0A8C291F"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36EBCA6" w14:textId="31ADBD70"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149404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22341F1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49A794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752B2ED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B0179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4284D11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C56612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18D91FE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CA9D6E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w:t>
            </w:r>
            <w:r w:rsidRPr="00A9089D">
              <w:rPr>
                <w:rFonts w:ascii="Times New Roman" w:eastAsia="Times New Roman" w:hAnsi="Times New Roman" w:cs="Times New Roman"/>
                <w:sz w:val="18"/>
                <w:szCs w:val="18"/>
              </w:rPr>
              <w:lastRenderedPageBreak/>
              <w:t>korporace. Na prodloužení platnosti karty vnitropodnikově převedeného zaměstnance a karty vnitropodnikově převedeného zaměstnance jiného členského státu Evropské unie se § 44a odst. 13 a 14 a § 55 vztahují obdobně.</w:t>
            </w:r>
          </w:p>
          <w:p w14:paraId="7AA7458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22F01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1D613DB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68907C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1FBE13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FAD95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10717FF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D4786D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6C0CCAF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1D305B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578F79A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639CCC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627216C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E1CA3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6A181AC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9C7A92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3BB1B9E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C35A03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205155C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B53577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774ED98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6FBE88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(5) Ministerstvo platnost karty vnitropodnikově převedeného zaměstnance nebo karty vnitropodnikově převedeného zaměstnance jiného členského státu Evropské unie neprodlouží, je-li důvod pro zahájení řízení o zrušení </w:t>
            </w:r>
            <w:r w:rsidRPr="00A9089D">
              <w:rPr>
                <w:rFonts w:ascii="Times New Roman" w:eastAsia="Times New Roman" w:hAnsi="Times New Roman" w:cs="Times New Roman"/>
                <w:sz w:val="18"/>
                <w:szCs w:val="18"/>
              </w:rPr>
              <w:lastRenderedPageBreak/>
              <w:t>její platnosti podle § 46g odst. 1 nebo jestliže byla dosažena celková doba převedení na území členských států Evropské unie podle § 44 odst. 8.</w:t>
            </w:r>
          </w:p>
          <w:p w14:paraId="2914972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AC81DB" w14:textId="15F87729"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13FE7CA3"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2500370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B74904E"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42FA65C2"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5 odst. 1 písm. c) iv)</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B1E9F0B"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iv) doklady, že státní příslušník třetí země bude po skončení převedení v rámci společnosti moci být převeden zpět do subjektu patřícího do tohoto podniku či do této skupiny podniků a usazených ve třetí zemi;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4881B08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7C561F6" w14:textId="3E125138"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0A4BCADA" w14:textId="568DE89E"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1D21E0B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37B5EAB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8F9AD4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7D79EF0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9D40F7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676281A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915B93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616E637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2EBB8A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0818D83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2C344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06DEC11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A270C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a) cestovní doklad,</w:t>
            </w:r>
          </w:p>
          <w:p w14:paraId="34CCC7C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18D61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66D9FE0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F446C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5D4C75D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951BDB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2FE875B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3F9C67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203F0E1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0D03F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445DF29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319A1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00F09C5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9AAED2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1D59D84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ACBD81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192E42A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BF399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291184A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9FB22F" w14:textId="2019CEBF"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(6) Ministerstvo dále platnost karty vnitropodnikově převedeného zaměstnance nebo karty vnitropodnikově převedeného zaměstnance jiného členského státu Evropské unie neprodlouží, je-li důvod pro zahájení řízení </w:t>
            </w:r>
            <w:r w:rsidRPr="00A9089D">
              <w:rPr>
                <w:rFonts w:ascii="Times New Roman" w:eastAsia="Times New Roman" w:hAnsi="Times New Roman" w:cs="Times New Roman"/>
                <w:sz w:val="18"/>
                <w:szCs w:val="18"/>
              </w:rPr>
              <w:lastRenderedPageBreak/>
              <w:t>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0F837930"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1CCDE2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6C9DFEB"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1D0FB5E"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5 odst. 1 písm. d)</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94828E0"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předloží doklady, že státní příslušník třetí země má profesní kvalifikaci a zkušenosti, které jsou zapotřebí v hostitelském subjektu, kam má být převeden na pozici manažera nebo specialisty, nebo v případě zaměstnaného stážisty požadované vysokoškolské vzdělání;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AF7BD6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A6A2408" w14:textId="5FC2ABB5"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4F52312" w14:textId="232FFDA0"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32199C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3B141E3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DD6DD3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06F0BC2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C6E063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03F1701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065920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339FB31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0A65B1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5900494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B0737A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5EEED0D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ACFAE5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5C60035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A6D023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72FBABA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F45F0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28EDC4F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4AB020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d) doklad o zajištění ubytování po dobu pobytu na území,</w:t>
            </w:r>
          </w:p>
          <w:p w14:paraId="6F7920B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E87DA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3628FE4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DAFD3B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3D5AF3B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544AF8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170FF95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DE144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14BD3AD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A88244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13E4722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DFC7BD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1A27C4F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A5812F" w14:textId="02BD0E9B"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E59D0D2"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06AD05F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B974E4F"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9A00D63"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5 odst. 1 písm. e)</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0C2E9910"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ve stanovených případech předloží dokumenty osvědčující, že státní příslušník třetí země splňuje podmínky, které pro občany Unie vyplývají z vnitrostátních právních předpisů dotčeného členského státu a upravují regulované povolání, k němuž se daná žádost vztahuje;</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4890575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A7C2E13" w14:textId="3E08C7DD"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9006440" w14:textId="3F7E59D8"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D4992D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3A9397C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B336EC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0F2EE52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19B68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167B223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CDC906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049C223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4D8B82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391D576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AFF7B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3ABE2E3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D0104C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1B20EA4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8C7C70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032A7A3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9E2A7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41D0562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85D9C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59FF94C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FC9EF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e) potvrzení obchodní korporace, v níž nebo do níž je cizinec převeden, že údaje obsažené ve vysílacím dopisu podle § 42l odst. 1 písm. d) jsou nadále </w:t>
            </w:r>
            <w:r w:rsidRPr="00A9089D">
              <w:rPr>
                <w:rFonts w:ascii="Times New Roman" w:eastAsia="Times New Roman" w:hAnsi="Times New Roman" w:cs="Times New Roman"/>
                <w:sz w:val="18"/>
                <w:szCs w:val="18"/>
              </w:rPr>
              <w:lastRenderedPageBreak/>
              <w:t>platné, s uvedením doby trvání vnitropodnikového převedení a místa výkonu práce na území,</w:t>
            </w:r>
          </w:p>
          <w:p w14:paraId="426C4F4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02A9BA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0DA14FD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08101F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7034205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AC88BE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1AAB34F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1CD09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2D7ADBF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D54710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0B8140D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907AE47" w14:textId="78A2028C"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76B59E46"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085E46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893CC1A"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6A3E3D9"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5 odst. 1 písm. f)</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2868C9AF"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předloží platný cestovní doklad státního příslušníka třetí země, jak stanoví vnitrostátní právo, a v případě potřeby i žádost o vízum nebo vízum; členské státy mohou požadovat, aby doba platnosti cestovního dokladu zahrnovala přinejmenším dobu platnosti povolení pro osobu převedenou v rámci společnosti;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0E2BC4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1361E6A" w14:textId="71E830EA"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2439A785" w14:textId="3488C033"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D42311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6F62A4B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3655B41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10EB4F7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556CE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1E3F31A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61CBA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37CED80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416E7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0A37856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048BE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3C787A4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4F6FF2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2A8734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5C713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1C7145A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8A8B6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1E13104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C63C15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79FE039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DDC7C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7744D44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68FDB1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77D3F50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6B6C2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g) potvrzení o prodloužení dohody o odborné přípravě podle § 42l odst. 1 písm. i), s uvedením doby jejího trvání, jde-li o prodloužení platnosti karty </w:t>
            </w:r>
            <w:r w:rsidRPr="00A9089D">
              <w:rPr>
                <w:rFonts w:ascii="Times New Roman" w:eastAsia="Times New Roman" w:hAnsi="Times New Roman" w:cs="Times New Roman"/>
                <w:sz w:val="18"/>
                <w:szCs w:val="18"/>
              </w:rPr>
              <w:lastRenderedPageBreak/>
              <w:t>vnitropodnikově převedeného zaměstnance vydané zaměstnanému stážistovi, a</w:t>
            </w:r>
          </w:p>
          <w:p w14:paraId="491FE12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70DE46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1B00C6B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7D55A1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1EEEE46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BC088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41A0BC4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1F42084" w14:textId="4E62B179"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1D9044A4"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2A6158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D1866A5" w14:textId="77777777" w:rsidTr="00453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90A0445"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5 odst. 1 písm. g)</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052AA99"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aniž jsou dotčeny platné dvoustranné dohody, předloží doklad o tom, že má zdravotní pojištění na všechna rizika, proti nimž jsou běžně pojištěni státní příslušníci dotyčného členského státu, nebo o něj požádal, je-li tak stanoveno vnitrostátními právními předpisy, na období během nichž nebudou v souvislosti s prací vykonávanou v uvedeném členském státě nebo v jejím důsledku taková pojistná krytí ani odpovídající nároky na dávky přiznány.</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18A938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C4A34B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75D499B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7819972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39730BEE" w14:textId="449C7D94"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0D9D7D16" w14:textId="76F1C1B2"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9C382F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1C838AA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D6A20F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B7FCC2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C8740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4518D5E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4D2440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71887CD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1C2AE63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34CF24E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09C75FA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40AC4F5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2D6BE09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93FEF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2EA8F1B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24EDFB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46E9333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B5EA69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792AA28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A94E8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4136BA9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BA1A83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33C04DD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7377A3C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4FD3AFC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70A9FF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3DA85FB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4262556" w14:textId="7F6CA8CC"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76735856"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210E470"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E845242" w14:textId="77777777" w:rsidTr="00E83D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C268622"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7CF4970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E539940" w14:textId="0801343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427/2010 375/2011 274/2021</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782B09A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180j</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2FAFF45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Dokladem o cestovním zdravotním pojištění při pobytu nad 90 dnů se pro účely tohoto zákona rozumí doklad, kterým cizinec prokazuje pojištění kryjící náklady, které je povinen uhradit po dobu svého pobytu na území v případě poskytnutí nutné a neodkladné zdravotní péče, včetně nákladů spojených s převozem nebo, v případě jeho úmrtí spojených s převozem jeho tělesných ostatků, do státu, jehož cestovní doklad vlastní, popřípadě do jiného státu, ve kterém má povolen pobyt. Výše sjednaného limitu pojistného plnění na jednu pojistnou událost činí nejméně 60 000 EUR, a to bez spoluúčasti pojištěného na výše uvedených nákladech.</w:t>
            </w:r>
          </w:p>
          <w:p w14:paraId="0C3DD7C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8B6773" w14:textId="6BC0D224"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Cestovní zdravotní pojištění podle odstavce 1 může být sjednáno:</w:t>
            </w:r>
          </w:p>
          <w:p w14:paraId="6E0C7A2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FB7CA3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u pojišťovny oprávněné provozovat toto pojištění na území45),</w:t>
            </w:r>
          </w:p>
          <w:p w14:paraId="78D49C5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7E3D5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b) u pojišťovny, která je oprávněna takové pojištění provozovat v ostatních členských státech Evropské unie anebo ve státě, který je vázán Smlouvou o Evropském hospodářském prostoru1d), nebo ve státě, jehož cestovní doklad cizinec vlastní, popřípadě v jiném státě, ve kterém má cizinec povolen pobyt.</w:t>
            </w:r>
          </w:p>
          <w:p w14:paraId="790367E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2B5DF17" w14:textId="5F4AABD5"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V případě pojištění uzavřeného v zahraničí cizinec současně s dokladem o cestovním zdravotním pojištění podle odstavce 1 předloží:</w:t>
            </w:r>
          </w:p>
          <w:p w14:paraId="663C24A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C564C4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úředně ověřené překlady pojistné smlouvy a všeobecných pojistných podmínek do českého jazyka, prokazující uzavření cestovního zdravotního pojištění, především pak rozsahu pojištění, limitu pojistného plnění 60 000 EUR a skutečnosti, že pojištění je uzavřeno bez spoluúčasti pojištěného,</w:t>
            </w:r>
          </w:p>
          <w:p w14:paraId="05B9B33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1DE46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na požádání doklad o úhradě pojistného za pojištění na celou dobu požadovaného pobytu na území.</w:t>
            </w:r>
          </w:p>
          <w:p w14:paraId="55D03AE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718B70" w14:textId="4EAEF4DA"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Doklad o cestovním zdravotním pojištění podle odstavce 1 se od cizince nevyžaduje, je-li zdravotně pojištěn podle zvláštního právního předpisu33), jsou-li náklady spojené s poskytnutím zdravotních služeb hrazeny na základě mezinárodní smlouvy nebo pokud cizinec prokáže, že jsou tyto služby hrazeny jiným způsobem, a to na základě písemného závazku právnické osoby, je-li pobyt cizince na území přínosný pro rozvoj duchovních hodnot, ochranu lidských práv anebo jiných humanitárních hodnot, ochranu přírodního prostředí, kulturních památek a tradic, rozvoj vědy, vzdělání, tělovýchovy a sportu, na základě písemného závazku státního orgánu nebo na základě závazku obsaženého v policií ověřeném pozvání podle § 15.</w:t>
            </w:r>
          </w:p>
          <w:p w14:paraId="0EFF0C6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8B6E2F" w14:textId="28F42D4F"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Vstupuje-li cizinec na území s dokladem o cestovním zdravotním pojištění podle odstavce 1, je povinen nejpozději do 90 dnů ode dne vstupu na území uzavřít cestovní zdravotní pojištění podle odstavce 6.</w:t>
            </w:r>
          </w:p>
          <w:p w14:paraId="250EE5B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8F020E" w14:textId="3A7AE892"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Cestovní zdravotní pojištění v případě žádosti o vízum k pobytu nad 90 dnů, je-li o něj žádáno na území, nebo o prodloužení doby pobytu na území, může být sjednáno pouze u pojišťovny oprávněné provozovat toto pojištění na území45) a jejímž jediným společníkem je zdravotní pojišťovna, a to pouze v rozsahu komplexní zdravotní péče ve smyslu odstavců 8 až 10.</w:t>
            </w:r>
          </w:p>
          <w:p w14:paraId="544EC0D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C496F5E" w14:textId="1838FDB6"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(7) Pojistná smlouva týkající se pojištění podle odstavce 1 nesmí vylučovat poskytnutí pojistného plnění v případě úrazu, ke kterému došlo z důvodu </w:t>
            </w:r>
            <w:r w:rsidRPr="00A9089D">
              <w:rPr>
                <w:rFonts w:ascii="Times New Roman" w:eastAsia="Times New Roman" w:hAnsi="Times New Roman" w:cs="Times New Roman"/>
                <w:sz w:val="18"/>
                <w:szCs w:val="18"/>
              </w:rPr>
              <w:lastRenderedPageBreak/>
              <w:t>úmyslného jednání, zavinění nebo spoluzavinění pojištěného ani v důsledku požití alkoholu, omamných nebo psychotropních látek pojištěným.</w:t>
            </w:r>
          </w:p>
          <w:p w14:paraId="584252D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3721A3E" w14:textId="5D69EC55"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(8) Komplexní zdravotní péčí se rozumí zdravotní péče poskytnutá pojištěnému smluvními poskytovateli zdravotních služeb pojistitele bez přímé úhrady nákladů na léčení pojištěným s cílem zachovat jeho zdravotní stav z doby před uzavřením pojistné smlouvy. Z tohoto pojištění nesmí být vyloučena preventivní ani dispenzární zdravotní péče ani zdravotní péče související s těhotenstvím pojištěné matky a porodem jejího dítěte.</w:t>
            </w:r>
          </w:p>
          <w:p w14:paraId="4B657F3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CE076C" w14:textId="439C6214"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(9) Pojišťovna je povinna garantovat poskytnutí zdravotní péče podle odstavce 8 prostřednictvím své sítě poskytovatelů zdravotních služeb, se kterými má uzavřené přímé individuální smlouvy o poskytování a úhradě hrazených služeb, které jsou navázány na Metodiku vyúčtování vydávanou pověřenou zdravotní pojišťovnou a jež je tvořena Metodikou pro pořizování a předávání dokladů, Pravidly pro vyhodnocování dokladů a platného Datového rozhraní pro vyúčtování poskytnuté zdravotní péče. Za garanci zdravotní péče se považuje smlouva s minimálně 10 % poskytovatelů zdravotních služeb zapsaných do Národního registru poskytovatelů zdravotních služeb zabezpečujících ambulantní péči a smlouva s minimálně 60 % poskytovatelů zdravotních služeb zapsaných do Národního registru poskytovatelů zdravotních služeb zabezpečujících akutní lůžkovou péči.</w:t>
            </w:r>
          </w:p>
          <w:p w14:paraId="6DFF74A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C2C04C2" w14:textId="616B7401"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(10) Odměna za zprostředkování pojištění v rozsahu komplexní zdravotní péče nesmí v jednom roce trvání pojištění přesáhnout 10 % ročního pojistného.</w:t>
            </w:r>
          </w:p>
          <w:p w14:paraId="3FBF86A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9E92F5" w14:textId="724E22ED"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(11) Ministerstvo zdravotnictví stanoví vyhláškou, doklady kterých pojišťoven z třetích zemí nelze uznávat jako doklady o cestovním zdravotním pojištění podle odstavce 1 a zároveň seznam pojišťoven, které splňují podmínky smluvní sítě poskytovatelů zdravotních služeb podle odstavce 9.</w:t>
            </w:r>
          </w:p>
          <w:p w14:paraId="2B78A15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D336E4" w14:textId="3A9ED2C3"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(12) Ministerstvo dále pak vede veřejný seznam pojišťoven oprávněných poskytovat cestovní zdravotní pojištění podle odstavce 6.</w:t>
            </w:r>
          </w:p>
          <w:p w14:paraId="3AED94F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6814B1B" w14:textId="7A0855A2"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(13) Cestovní zdravotní pojištění podle odstavce 6 je po přechodnou dobu 5 let od nabytí účinnosti zákona oprávněna poskytovat výhradně Pojišťovna VZP, a.s.</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792B073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02C018C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B152786" w14:textId="77777777" w:rsidTr="00F33C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5546307"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5 odst. 2</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2167E51A" w14:textId="77777777" w:rsidR="00B85359" w:rsidRPr="00A9089D" w:rsidRDefault="00B85359" w:rsidP="00B85359">
            <w:pPr>
              <w:spacing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   Členské státy mohou požadovat, aby žadatel předložil dokumenty uvedené v odst. 1 písm. a), c), d), e) a g) v úředním jazyce dotyčného členského státu.</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29CCDCF4"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500/2004 </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345538F"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16 odst. 1.</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5A36367"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 V řízení se jedná a písemnosti se vyhotovují v českém jazyce. Účastníci řízení mohou jednat a písemnosti mohou být předkládány i v jazyce slovenském.</w:t>
            </w:r>
          </w:p>
          <w:p w14:paraId="682920B6" w14:textId="77777777"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0CD8CC19"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741A96B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0674E9B" w14:textId="77777777" w:rsidTr="00F33C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59A244F"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756FC25D" w14:textId="77777777" w:rsidR="00B85359" w:rsidRPr="00A9089D" w:rsidRDefault="00B85359" w:rsidP="00B85359">
            <w:pPr>
              <w:spacing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B80578E"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500/2004 </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65ABC078"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16 odst. 2.</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903AC4A"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(2) Písemnosti vyhotovené v cizím jazyce musí účastník řízení předložit v originálním znění a současně v úředně ověřeném překladu do jazyka českého, pokud správní orgán nesdělí účastníkovi řízení, že takový překlad nevyžaduje. Takové prohlášení může správní orgán učinit na své úřední desce i pro neurčitý počet řízení v budoucnu.</w:t>
            </w:r>
          </w:p>
          <w:p w14:paraId="6CF54D8D" w14:textId="77777777"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19ACFCA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1C666CC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5654329" w14:textId="77777777" w:rsidTr="00F33C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363F5B03"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37935F9A" w14:textId="77777777" w:rsidR="00B85359" w:rsidRPr="00A9089D" w:rsidRDefault="00B85359" w:rsidP="00B85359">
            <w:pPr>
              <w:spacing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2BC764CC"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500/2004 </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1B72B563"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16 odst. 3.</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1AA55130"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(3) Každý, kdo prohlásí, že neovládá jazyk, jímž se vede jednání, má právo na tlumočníka10) zapsaného v seznamu tlumočníků, kterého si obstará na své náklady. V řízení o žádosti si žadatel, který není občanem České republiky, obstará tlumočníka na své náklady sám, nestanoví-li zákon jinak. 11)</w:t>
            </w:r>
          </w:p>
          <w:p w14:paraId="53285715" w14:textId="77777777"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DA1A6C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4D872A0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CF2D039" w14:textId="77777777" w:rsidTr="00B336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8CE6133"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5 odst. 3</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073AB2F"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   Členské státy mohou požadovat, aby žadatel nejpozději v době vydání povolení pro osobu převedenou v rámci společnosti sdělil adresu dotčeného státního příslušníka třetí země na území daného členského státu.</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407AF2C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7BFB74C"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20E7A8A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23D60B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37B4FF3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35B0933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520C667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40C3D9F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w:t>
            </w:r>
            <w:r w:rsidRPr="00A9089D">
              <w:rPr>
                <w:rFonts w:ascii="Times New Roman" w:eastAsia="Times New Roman" w:hAnsi="Times New Roman" w:cs="Times New Roman"/>
                <w:sz w:val="18"/>
                <w:szCs w:val="18"/>
              </w:rPr>
              <w:lastRenderedPageBreak/>
              <w:t>zaměstnance nebo doporučit jejich přijetí nebo propuštění nebo provedení jiných personálních opatření.</w:t>
            </w:r>
          </w:p>
          <w:p w14:paraId="348EBB4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62B3F3C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2C9CEB3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1AF8A4D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4FD8188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3032DAA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29F9FA3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76005AB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06A4A5F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7580219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w:t>
            </w:r>
            <w:r w:rsidRPr="00A9089D">
              <w:rPr>
                <w:rFonts w:ascii="Times New Roman" w:eastAsia="Times New Roman" w:hAnsi="Times New Roman" w:cs="Times New Roman"/>
                <w:sz w:val="18"/>
                <w:szCs w:val="18"/>
              </w:rPr>
              <w:lastRenderedPageBreak/>
              <w:t>tohoto programu, může v zastoupení cizince podat ministerstvu žádost na základě plné moci tato obchodní korporace.</w:t>
            </w:r>
          </w:p>
          <w:p w14:paraId="4F95796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345FD68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5BB534D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51B9AA8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5ACF9EE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6A102E6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09D021F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10B4F68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09633A9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3ECAA11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7E93F0E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0C8EF66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638F0DA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020BA9C5"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147CA5D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6A57572" w14:textId="77777777" w:rsidTr="00B336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5A2ADE24"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3998F73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349209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7746E1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58B0406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7CA34CF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166F0597" w14:textId="4A86CB7E"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3C363BBC" w14:textId="5D6411C9"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3DD2196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40266BA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CFBAAB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7DD14DA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19BEBD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35B33C3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81920A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3705B1D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84F19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37349E7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78B13EF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42CA230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5FADFF6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2D1AE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2A6D874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46EC731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7807CBD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E24B1F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40CBC15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C62A4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4451050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3A43C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1D46A3D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3A07A59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5268D78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B20C33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52EEBE4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D72F920" w14:textId="2C0739DC"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w:t>
            </w:r>
            <w:r w:rsidRPr="00A9089D">
              <w:rPr>
                <w:rFonts w:ascii="Times New Roman" w:eastAsia="Times New Roman" w:hAnsi="Times New Roman" w:cs="Times New Roman"/>
                <w:sz w:val="18"/>
                <w:szCs w:val="18"/>
              </w:rPr>
              <w:lastRenderedPageBreak/>
              <w:t>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3ECC420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3D0DD4B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FB252CC" w14:textId="77777777" w:rsidTr="00B336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24978CE1"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65044DE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E219FC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A47E253" w14:textId="1B9DE24F"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12C279E0" w14:textId="5578E30A"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4A59F4A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780A8C3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B12D7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732AC74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B2C222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7727C62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BE8B92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3A13ED0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977FF0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7B807EB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B895ED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300902D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4BF325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15FC43C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9C1C86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6A328C8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4536B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6A4FC12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0B1A60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0A3AF82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34E4D4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 Pokud je cizinec nebo obchodní korporace, v níž nebo do níž má být cizinec převeden, účastníkem vládou schváleného programu, jehož podmínky umožňují nahrazení některých náležitostí žádosti, lze náležitosti </w:t>
            </w:r>
            <w:r w:rsidRPr="00A9089D">
              <w:rPr>
                <w:rFonts w:ascii="Times New Roman" w:eastAsia="Times New Roman" w:hAnsi="Times New Roman" w:cs="Times New Roman"/>
                <w:sz w:val="18"/>
                <w:szCs w:val="18"/>
              </w:rPr>
              <w:lastRenderedPageBreak/>
              <w:t>uvedené v odstavci 2 písm. d) až h) nahradit potvrzením vydaným touto obchodní korporací.</w:t>
            </w:r>
          </w:p>
          <w:p w14:paraId="3DF677B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35BEE7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8D91C0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C154AF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07E949A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BBAA15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61CC907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FCF542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4FDD944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8EFFF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42FDED0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27B515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6FECEDC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F6B678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066E82E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8A1877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47D6405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16E085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7543C6A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20513EE" w14:textId="4429D475"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right w:val="single" w:sz="6" w:space="0" w:color="000000"/>
            </w:tcBorders>
            <w:shd w:val="clear" w:color="000000" w:fill="FFFFFF"/>
            <w:tcMar>
              <w:left w:w="70" w:type="dxa"/>
              <w:right w:w="70" w:type="dxa"/>
            </w:tcMar>
          </w:tcPr>
          <w:p w14:paraId="37DA504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4D45895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82D58AE"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771F62E7" w14:textId="77777777" w:rsidR="00B85359" w:rsidRPr="00A9089D" w:rsidRDefault="00B85359" w:rsidP="00B85359">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0A222F6F" w14:textId="77777777" w:rsidR="00B85359" w:rsidRPr="00A9089D" w:rsidRDefault="00B85359" w:rsidP="00B85359">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187CD78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05D64C5" w14:textId="73A973B8"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9EF9E93" w14:textId="4B4F5700"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3DC96AB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73101F3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C8B2D7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125B309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F63602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326C8F7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9C86CC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69029A2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3E0FEB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0999B5C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8DFB60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6957653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8D1CE2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03DFC28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A37A77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0421417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0AD8A6D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3485DD6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E8A801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7260F8D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D379EC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29D2511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47EC12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0DC55D3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7961BF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04BAA3E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72F777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4307DFA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1D1E4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181F849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C2ED6A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7BEC60F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4675EB7" w14:textId="365096FB"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w:t>
            </w:r>
            <w:r w:rsidRPr="00A9089D">
              <w:rPr>
                <w:rFonts w:ascii="Times New Roman" w:eastAsia="Times New Roman" w:hAnsi="Times New Roman" w:cs="Times New Roman"/>
                <w:sz w:val="18"/>
                <w:szCs w:val="18"/>
              </w:rPr>
              <w:lastRenderedPageBreak/>
              <w:t>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6CA98C3D"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3F75E05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91BC55D"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EAFDF94" w14:textId="59D00E18"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Čl. 5 odst. 4 návětí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6C211ED5"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Členské státy vyžadují, aby:</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4DA8CB23"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F85DDF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A9169C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2DA26923" w14:textId="2DCC8830"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AA833F6"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1DE52D0"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D70A5FA"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96F456B"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5 odst. 4 písm. a)</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3CC7026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byly v průběhu převedení v rámci společnosti splněny všechny podmínky stanovené v právních nebo správních předpisech anebo všeobecně použitelných kolektivních smlouvách, jež se uplatňují na vyslané pracovníky v podobné situaci a v příslušných profesních odvětvích, pokud jde o pracovní podmínky mimo výši odměny.</w:t>
            </w:r>
          </w:p>
          <w:p w14:paraId="39B3C584"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Neexistuje-li systém, na jehož základě by bylo možné prohlásit kolektivní smlouvy za všeobecně použitelné, mohou členské státy považovat za základ kolektivní smlouvy, jež jsou obecně použitelné na všechny obdobné podniky v dané zeměpisné oblasti a v rámci daného povolání či odvětví, nebo z kolektivních smluv, které uzavřely nejreprezentativnější organizace zaměstnavatelů a organizace zaměstnanců na vnitrostátní úrovni a které se uplatňují na celém území daného státu;</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0E538CD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262/2006 ve znění 93/2017 222/2017</w:t>
            </w:r>
          </w:p>
          <w:p w14:paraId="40AD3737" w14:textId="70EB7D06"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285/2020</w:t>
            </w: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02BFFC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319</w:t>
            </w: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FB7E44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Je-li zaměstnanec zaměstnavatele z jiného členského státu Evropské unie vyslán k výkonu práce v rámci nadnárodního poskytování služeb na území České republiky, vztahuje se na něho úprava České republiky, pokud jde o</w:t>
            </w:r>
          </w:p>
          <w:p w14:paraId="3CBC866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77DE44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maximální délku pracovní doby a minimální dobu odpočinku,</w:t>
            </w:r>
          </w:p>
          <w:p w14:paraId="23AA779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DBABDD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minimální délku dovolené za kalendářní rok nebo její poměrnou část,</w:t>
            </w:r>
          </w:p>
          <w:p w14:paraId="6012913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35AB5B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c) minimální mzdu, příslušnou nejnižší úroveň zaručené mzdy, složky mzdy stanovené v § 114 až 118 nebo složky platu stanovené v § 123 až 130 a § 132, 133 a 135,</w:t>
            </w:r>
          </w:p>
          <w:p w14:paraId="09F9FE2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698F63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d) bezpečnost a ochranu zdraví při práci,</w:t>
            </w:r>
          </w:p>
          <w:p w14:paraId="452B5F9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BFF377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e) pracovní podmínky těhotných zaměstnankyň, zaměstnankyň, které kojí, a zaměstnankyň do konce devátého měsíce po porodu a mladistvých zaměstnanců,</w:t>
            </w:r>
          </w:p>
          <w:p w14:paraId="78FFA39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235115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f) rovné zacházení se zaměstnanci a zaměstnankyněmi a zákaz diskriminace,</w:t>
            </w:r>
          </w:p>
          <w:p w14:paraId="48E6CC6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93CAC8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g) pracovní podmínky při agenturním zaměstnávání,</w:t>
            </w:r>
          </w:p>
          <w:p w14:paraId="07B322A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7E459E0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h) podmínky ubytování, pokud jej zaměstnavatel poskytuje zaměstnanci,</w:t>
            </w:r>
          </w:p>
          <w:p w14:paraId="4FCBB32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4A4C5E5" w14:textId="2DA32B7A"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i) náhrady cestovních výdajů v souvislosti s výkonem práce s tím, že za pravidelné pracoviště se považuje obvyklé místo výkonu práce na území České republiky.</w:t>
            </w:r>
          </w:p>
          <w:p w14:paraId="67C7AA3B"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5048BD27" w14:textId="2077B4F0"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Věta první se nepoužije, jsou-li práva vyplývající z právních předpisů členského státu Evropské unie, z něhož byl zaměstnanec vyslán k výkonu práce v rámci nadnárodního poskytování služeb, pro něho výhodnější. </w:t>
            </w:r>
            <w:r w:rsidRPr="00A9089D">
              <w:rPr>
                <w:rFonts w:ascii="Times New Roman" w:eastAsia="Calibri" w:hAnsi="Times New Roman" w:cs="Times New Roman"/>
                <w:sz w:val="18"/>
                <w:szCs w:val="18"/>
              </w:rPr>
              <w:lastRenderedPageBreak/>
              <w:t>Výhodnost se posuzuje u každého práva vyplývajícího z pracovněprávního vztahu samostatně.</w:t>
            </w:r>
          </w:p>
          <w:p w14:paraId="118D6EA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79DA4B83" w14:textId="62F527E0"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Ustanovení odstavce 1 písm. b) a c) se nepoužijí, jestliže doba vyslání zaměstnance k výkonu práce v rámci nadnárodního poskytování služeb v České republice nepřesáhne celkově dobu 30 dnů v kalendářním roce. To neplatí, jestliže je zaměstnanec vyslán k výkonu práce v rámci nadnárodního poskytování služeb agenturou práce.</w:t>
            </w:r>
          </w:p>
          <w:p w14:paraId="468FDAC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17C9A7D7" w14:textId="39F31BEB"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Za výplatu mzdy nebo platu do výše podle odstavce 1 písm. c) zaměstnanci zaměstnavatele z jiného členského státu Evropské unie vyslanému k výkonu práce v rámci nadnárodního poskytování služeb na území České republiky ručí osoba, ke které na základě uzavřené smlouvy vyslal zaměstnance k plnění úkolů vyplývajících z této smlouvy zaměstnavatel usazený v jiném členském státu Evropské unie, pokud</w:t>
            </w:r>
          </w:p>
          <w:p w14:paraId="2E38B3E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059913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odměna za práci do výše podle odstavce 1 písm. c) nebyla zaměstnavatelem usazeným v jiném členském státu Evropské unie zaměstnanci vyslanému k výkonu práce v rámci nadnárodního poskytování služeb na území České republiky vyplacena,</w:t>
            </w:r>
          </w:p>
          <w:p w14:paraId="1725841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154A13C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zaměstnavateli uvedenému v písmenu a) byla pravomocně uložena pokuta za přestupek podle § 13 odst. 1 písm. b) nebo § 26 odst. 1 písm. b) zákona č. 251/2005 Sb., o inspekci práce, ve znění pozdějších předpisů,</w:t>
            </w:r>
          </w:p>
          <w:p w14:paraId="55E6229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78CAF95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c) o neposkytnutí odměny tato osoba věděla nebo při vynaložení náležité péče vědět měla a mohla.</w:t>
            </w:r>
          </w:p>
          <w:p w14:paraId="1DCD4931" w14:textId="23F40682"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Není-li prokázána skutečná délka výkonu práce, má se za to, že zaměstnanec, který byl vyslán na území České republiky k výkonu práce v rámci nadnárodního poskytování služeb, vykonával práci 3 měsíce.</w:t>
            </w:r>
          </w:p>
          <w:p w14:paraId="677D9F8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C55E779" w14:textId="2643F271"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(4) Ustanovení odstavce 1 a odstavce 2 věty první platí obdobně, jde-li o cizince, který je držitelem karty vnitropodnikově převedeného zaměstnance115) a cizince uvedeného v § 98 písm. s) zákona o zaměstnanosti. Pro odměňování cizinců uvedených ve větě první platí § 43a odst. 6 obdobně.</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69DF69C"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50A767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EE095E8"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59C385F"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5 odst. 4 písm. b)</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752B521A"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odměna vyplácená státnímu příslušníku třetí země po celou dobu převedení v rámci společnosti nebyla méně příznivá než odměna vyplácená státním příslušníkům členského státu, v němž je práce vykonávána, na srovnatelných pozicích podle příslušných právních </w:t>
            </w:r>
            <w:r w:rsidRPr="00A9089D">
              <w:rPr>
                <w:rFonts w:ascii="Times New Roman" w:eastAsia="Times New Roman" w:hAnsi="Times New Roman" w:cs="Times New Roman"/>
                <w:sz w:val="18"/>
                <w:szCs w:val="18"/>
              </w:rPr>
              <w:lastRenderedPageBreak/>
              <w:t>předpisů, kolektivních smluv nebo postupů členského státu, v němž je hostitelský subjekt usazen.</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5936D31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262/2006 ve znění 93/2017 222/2017</w:t>
            </w:r>
          </w:p>
          <w:p w14:paraId="19F99520" w14:textId="274E40ED"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285/2020</w:t>
            </w: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6DAB2D6" w14:textId="001D96D3"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319</w:t>
            </w: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A2FBE2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Je-li zaměstnanec zaměstnavatele z jiného členského státu Evropské unie vyslán k výkonu práce v rámci nadnárodního poskytování služeb na území České republiky, vztahuje se na něho úprava České republiky, pokud jde o</w:t>
            </w:r>
          </w:p>
          <w:p w14:paraId="649E72B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DA31C6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a) maximální délku pracovní doby a minimální dobu odpočinku,</w:t>
            </w:r>
          </w:p>
          <w:p w14:paraId="65856EB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AF621E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minimální délku dovolené za kalendářní rok nebo její poměrnou část,</w:t>
            </w:r>
          </w:p>
          <w:p w14:paraId="5F7F5B3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3DAD44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c) minimální mzdu, příslušnou nejnižší úroveň zaručené mzdy, složky mzdy stanovené v § 114 až 118 nebo složky platu stanovené v § 123 až 130 a § 132, 133 a 135,</w:t>
            </w:r>
          </w:p>
          <w:p w14:paraId="6D0D667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6213E3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d) bezpečnost a ochranu zdraví při práci,</w:t>
            </w:r>
          </w:p>
          <w:p w14:paraId="345DCE5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DC1456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e) pracovní podmínky těhotných zaměstnankyň, zaměstnankyň, které kojí, a zaměstnankyň do konce devátého měsíce po porodu a mladistvých zaměstnanců,</w:t>
            </w:r>
          </w:p>
          <w:p w14:paraId="4A8F846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7ED798B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f) rovné zacházení se zaměstnanci a zaměstnankyněmi a zákaz diskriminace,</w:t>
            </w:r>
          </w:p>
          <w:p w14:paraId="300BA0B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9226C4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g) pracovní podmínky při agenturním zaměstnávání,</w:t>
            </w:r>
          </w:p>
          <w:p w14:paraId="48A0655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C5C7F0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h) podmínky ubytování, pokud jej zaměstnavatel poskytuje zaměstnanci,</w:t>
            </w:r>
          </w:p>
          <w:p w14:paraId="1381901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6C80F7A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i) náhrady cestovních výdajů v souvislosti s výkonem práce s tím, že za pravidelné pracoviště se považuje obvyklé místo výkonu práce na území České republiky.</w:t>
            </w:r>
          </w:p>
          <w:p w14:paraId="2AA997D6"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4732C26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Věta první se nepoužije, jsou-li práva vyplývající z právních předpisů členského státu Evropské unie, z něhož byl zaměstnanec vyslán k výkonu práce v rámci nadnárodního poskytování služeb, pro něho výhodnější. Výhodnost se posuzuje u každého práva vyplývajícího z pracovněprávního vztahu samostatně.</w:t>
            </w:r>
          </w:p>
          <w:p w14:paraId="01581B0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C124EF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Ustanovení odstavce 1 písm. b) a c) se nepoužijí, jestliže doba vyslání zaměstnance k výkonu práce v rámci nadnárodního poskytování služeb v České republice nepřesáhne celkově dobu 30 dnů v kalendářním roce. To neplatí, jestliže je zaměstnanec vyslán k výkonu práce v rámci nadnárodního poskytování služeb agenturou práce.</w:t>
            </w:r>
          </w:p>
          <w:p w14:paraId="556CF92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09F502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(3) Za výplatu mzdy nebo platu do výše podle odstavce 1 písm. c) zaměstnanci zaměstnavatele z jiného členského státu Evropské unie vyslanému k výkonu práce v rámci nadnárodního poskytování služeb na území České republiky ručí osoba, ke které na základě uzavřené smlouvy </w:t>
            </w:r>
            <w:r w:rsidRPr="00A9089D">
              <w:rPr>
                <w:rFonts w:ascii="Times New Roman" w:eastAsia="Calibri" w:hAnsi="Times New Roman" w:cs="Times New Roman"/>
                <w:sz w:val="18"/>
                <w:szCs w:val="18"/>
              </w:rPr>
              <w:lastRenderedPageBreak/>
              <w:t>vyslal zaměstnance k plnění úkolů vyplývajících z této smlouvy zaměstnavatel usazený v jiném členském státu Evropské unie, pokud</w:t>
            </w:r>
          </w:p>
          <w:p w14:paraId="0AD3D26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7B3A624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odměna za práci do výše podle odstavce 1 písm. c) nebyla zaměstnavatelem usazeným v jiném členském státu Evropské unie zaměstnanci vyslanému k výkonu práce v rámci nadnárodního poskytování služeb na území České republiky vyplacena,</w:t>
            </w:r>
          </w:p>
          <w:p w14:paraId="09D9EB0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81966B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zaměstnavateli uvedenému v písmenu a) byla pravomocně uložena pokuta za přestupek podle § 13 odst. 1 písm. b) nebo § 26 odst. 1 písm. b) zákona č. 251/2005 Sb., o inspekci práce, ve znění pozdějších předpisů,</w:t>
            </w:r>
          </w:p>
          <w:p w14:paraId="518592A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C570DC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c) o neposkytnutí odměny tato osoba věděla nebo při vynaložení náležité péče vědět měla a mohla.</w:t>
            </w:r>
          </w:p>
          <w:p w14:paraId="02B80BE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Není-li prokázána skutečná délka výkonu práce, má se za to, že zaměstnanec, který byl vyslán na území České republiky k výkonu práce v rámci nadnárodního poskytování služeb, vykonával práci 3 měsíce.</w:t>
            </w:r>
          </w:p>
          <w:p w14:paraId="69AD150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7A2FC4C" w14:textId="300D6ACB"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(4) Ustanovení odstavce 1 a odstavce 2 věty první platí obdobně, jde-li o cizince, který je držitelem karty vnitropodnikově převedeného zaměstnance115) a cizince uvedeného v § 98 písm. s) zákona o zaměstnanosti. Pro odměňování cizinců uvedených ve větě první platí § 43a odst. 6 obdobně.</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2B5B9DD"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0A82D5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4DDEA90" w14:textId="77777777" w:rsidTr="001608E8">
        <w:tblPrEx>
          <w:tblCellMar>
            <w:left w:w="10" w:type="dxa"/>
            <w:right w:w="10" w:type="dxa"/>
          </w:tblCellMar>
        </w:tblPrEx>
        <w:trPr>
          <w:trHeight w:val="1391"/>
        </w:trPr>
        <w:tc>
          <w:tcPr>
            <w:tcW w:w="1439" w:type="dxa"/>
            <w:tcBorders>
              <w:top w:val="single" w:sz="6" w:space="0" w:color="000000"/>
              <w:left w:val="single" w:sz="6" w:space="0" w:color="000000"/>
              <w:bottom w:val="nil"/>
              <w:right w:val="single" w:sz="6" w:space="0" w:color="000000"/>
            </w:tcBorders>
            <w:shd w:val="clear" w:color="000000" w:fill="FFFFFF"/>
            <w:tcMar>
              <w:left w:w="70" w:type="dxa"/>
              <w:right w:w="70" w:type="dxa"/>
            </w:tcMar>
          </w:tcPr>
          <w:p w14:paraId="38E3D8AC"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5 odst. 5</w:t>
            </w:r>
          </w:p>
        </w:tc>
        <w:tc>
          <w:tcPr>
            <w:tcW w:w="5398" w:type="dxa"/>
            <w:gridSpan w:val="4"/>
            <w:tcBorders>
              <w:top w:val="single" w:sz="6" w:space="0" w:color="000000"/>
              <w:left w:val="single" w:sz="6" w:space="0" w:color="000000"/>
              <w:bottom w:val="nil"/>
              <w:right w:val="single" w:sz="18" w:space="0" w:color="000000"/>
            </w:tcBorders>
            <w:shd w:val="clear" w:color="000000" w:fill="FFFFFF"/>
            <w:tcMar>
              <w:left w:w="70" w:type="dxa"/>
              <w:right w:w="70" w:type="dxa"/>
            </w:tcMar>
          </w:tcPr>
          <w:p w14:paraId="17FC0DD6"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5.   Na základě dokumentů poskytnutých podle odstavce 1 mohou členské státy požadovat, aby měla osoba převedená v rámci společnosti v průběhu pobytu dostatečné prostředky na pokrytí svých potřeb a potřeb svých rodinných příslušníků, aniž by využívala systémy sociální pomoci členských států.</w:t>
            </w:r>
          </w:p>
        </w:tc>
        <w:tc>
          <w:tcPr>
            <w:tcW w:w="864" w:type="dxa"/>
            <w:tcBorders>
              <w:top w:val="single" w:sz="6" w:space="0" w:color="000000"/>
              <w:left w:val="single" w:sz="18" w:space="0" w:color="000000"/>
              <w:bottom w:val="nil"/>
              <w:right w:val="single" w:sz="6" w:space="0" w:color="000000"/>
            </w:tcBorders>
            <w:shd w:val="clear" w:color="000000" w:fill="FFFFFF"/>
            <w:tcMar>
              <w:left w:w="70" w:type="dxa"/>
              <w:right w:w="70" w:type="dxa"/>
            </w:tcMar>
          </w:tcPr>
          <w:p w14:paraId="4DA6667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3B4FAB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5102BCA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710D51A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7ED7C7CC" w14:textId="66F19EC0"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nil"/>
              <w:right w:val="single" w:sz="6" w:space="0" w:color="000000"/>
            </w:tcBorders>
            <w:shd w:val="clear" w:color="000000" w:fill="FFFFFF"/>
            <w:tcMar>
              <w:left w:w="70" w:type="dxa"/>
              <w:right w:w="70" w:type="dxa"/>
            </w:tcMar>
          </w:tcPr>
          <w:p w14:paraId="3718D6F2" w14:textId="783F9D5D"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top w:val="single" w:sz="6" w:space="0" w:color="000000"/>
              <w:left w:val="single" w:sz="6" w:space="0" w:color="000000"/>
              <w:bottom w:val="nil"/>
              <w:right w:val="single" w:sz="6" w:space="0" w:color="000000"/>
            </w:tcBorders>
            <w:shd w:val="clear" w:color="000000" w:fill="FFFFFF"/>
            <w:tcMar>
              <w:left w:w="70" w:type="dxa"/>
              <w:right w:w="70" w:type="dxa"/>
            </w:tcMar>
          </w:tcPr>
          <w:p w14:paraId="78D4E24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19F96B8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09DDFD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13A1533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020E1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7CE4640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0DE0CD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419EE1F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750202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27EEDE2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potvrzení obchodní korporace se sídlem mimo území členských států Evropské unie, že cizinec bude převeden podle § 42k odst. 2 k výkonu </w:t>
            </w:r>
            <w:r w:rsidRPr="00A9089D">
              <w:rPr>
                <w:rFonts w:ascii="Times New Roman" w:eastAsia="Times New Roman" w:hAnsi="Times New Roman" w:cs="Times New Roman"/>
                <w:sz w:val="18"/>
                <w:szCs w:val="18"/>
              </w:rPr>
              <w:lastRenderedPageBreak/>
              <w:t>zaměstnání do obchodní korporace nebo odštěpného závodu se sídlem nebo umístěním na území na pozici manažera, specialisty nebo zaměstnaného stážisty s uvedením doby trvání vnitropodnikového převedení a místa výkonu práce na území,</w:t>
            </w:r>
          </w:p>
          <w:p w14:paraId="11CC369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6255E9F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14FE40D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09445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739013E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584B4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4B4CABD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769819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059C7A6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F11B73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45AF5A8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2FDB4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0DFD346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w:t>
            </w:r>
            <w:r w:rsidRPr="00A9089D">
              <w:rPr>
                <w:rFonts w:ascii="Times New Roman" w:eastAsia="Times New Roman" w:hAnsi="Times New Roman" w:cs="Times New Roman"/>
                <w:sz w:val="18"/>
                <w:szCs w:val="18"/>
              </w:rPr>
              <w:lastRenderedPageBreak/>
              <w:t>nebo v obchodní korporaci, která tuto obchodní korporaci ovládá nebo je jí ovládána, a</w:t>
            </w:r>
          </w:p>
          <w:p w14:paraId="45CF163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3494704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DA36ED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41E0FAC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BEE3BFC" w14:textId="6F01DD70"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top w:val="single" w:sz="6" w:space="0" w:color="000000"/>
              <w:left w:val="single" w:sz="6" w:space="0" w:color="000000"/>
              <w:bottom w:val="nil"/>
              <w:right w:val="single" w:sz="6" w:space="0" w:color="000000"/>
            </w:tcBorders>
            <w:shd w:val="clear" w:color="000000" w:fill="FFFFFF"/>
            <w:tcMar>
              <w:left w:w="70" w:type="dxa"/>
              <w:right w:w="70" w:type="dxa"/>
            </w:tcMar>
          </w:tcPr>
          <w:p w14:paraId="4D7FDBC2"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nil"/>
              <w:right w:val="single" w:sz="6" w:space="0" w:color="000000"/>
            </w:tcBorders>
            <w:shd w:val="clear" w:color="000000" w:fill="FFFFFF"/>
            <w:tcMar>
              <w:left w:w="70" w:type="dxa"/>
              <w:right w:w="70" w:type="dxa"/>
            </w:tcMar>
          </w:tcPr>
          <w:p w14:paraId="3D1E779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4D96131" w14:textId="77777777" w:rsidTr="001608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4" w:space="0" w:color="auto"/>
              <w:right w:val="single" w:sz="6" w:space="0" w:color="000000"/>
            </w:tcBorders>
            <w:shd w:val="clear" w:color="000000" w:fill="FFFFFF"/>
            <w:tcMar>
              <w:left w:w="70" w:type="dxa"/>
              <w:right w:w="70" w:type="dxa"/>
            </w:tcMar>
          </w:tcPr>
          <w:p w14:paraId="607C7DF0"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4" w:space="0" w:color="auto"/>
              <w:right w:val="single" w:sz="18" w:space="0" w:color="000000"/>
            </w:tcBorders>
            <w:shd w:val="clear" w:color="000000" w:fill="FFFFFF"/>
            <w:tcMar>
              <w:left w:w="70" w:type="dxa"/>
              <w:right w:w="70" w:type="dxa"/>
            </w:tcMar>
          </w:tcPr>
          <w:p w14:paraId="22F8420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4" w:space="0" w:color="auto"/>
              <w:right w:val="single" w:sz="6" w:space="0" w:color="000000"/>
            </w:tcBorders>
            <w:shd w:val="clear" w:color="000000" w:fill="FFFFFF"/>
            <w:tcMar>
              <w:left w:w="70" w:type="dxa"/>
              <w:right w:w="70" w:type="dxa"/>
            </w:tcMar>
          </w:tcPr>
          <w:p w14:paraId="290A8261" w14:textId="313CDE60"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427/2010 375/2011 274/2021</w:t>
            </w:r>
          </w:p>
        </w:tc>
        <w:tc>
          <w:tcPr>
            <w:tcW w:w="993" w:type="dxa"/>
            <w:gridSpan w:val="2"/>
            <w:tcBorders>
              <w:left w:val="single" w:sz="6" w:space="0" w:color="000000"/>
              <w:bottom w:val="single" w:sz="4" w:space="0" w:color="auto"/>
              <w:right w:val="single" w:sz="6" w:space="0" w:color="000000"/>
            </w:tcBorders>
            <w:shd w:val="clear" w:color="000000" w:fill="FFFFFF"/>
            <w:tcMar>
              <w:left w:w="70" w:type="dxa"/>
              <w:right w:w="70" w:type="dxa"/>
            </w:tcMar>
          </w:tcPr>
          <w:p w14:paraId="133889AD" w14:textId="4DDD27C5"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180j</w:t>
            </w:r>
          </w:p>
        </w:tc>
        <w:tc>
          <w:tcPr>
            <w:tcW w:w="5526" w:type="dxa"/>
            <w:gridSpan w:val="5"/>
            <w:tcBorders>
              <w:left w:val="single" w:sz="6" w:space="0" w:color="000000"/>
              <w:bottom w:val="single" w:sz="4" w:space="0" w:color="auto"/>
              <w:right w:val="single" w:sz="6" w:space="0" w:color="000000"/>
            </w:tcBorders>
            <w:shd w:val="clear" w:color="000000" w:fill="FFFFFF"/>
            <w:tcMar>
              <w:left w:w="70" w:type="dxa"/>
              <w:right w:w="70" w:type="dxa"/>
            </w:tcMar>
          </w:tcPr>
          <w:p w14:paraId="4429538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Dokladem o cestovním zdravotním pojištění při pobytu nad 90 dnů se pro účely tohoto zákona rozumí doklad, kterým cizinec prokazuje pojištění kryjící náklady, které je povinen uhradit po dobu svého pobytu na území v případě poskytnutí nutné a neodkladné zdravotní péče, včetně nákladů spojených s převozem nebo, v případě jeho úmrtí spojených s převozem jeho tělesných ostatků, do státu, jehož cestovní doklad vlastní, popřípadě do jiného státu, ve kterém má povolen pobyt. Výše sjednaného limitu pojistného plnění na jednu pojistnou událost činí nejméně 60 000 EUR, a to bez spoluúčasti pojištěného na výše uvedených nákladech.</w:t>
            </w:r>
          </w:p>
          <w:p w14:paraId="0076BD1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63FBFD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Cestovní zdravotní pojištění podle odstavce 1 může být sjednáno:</w:t>
            </w:r>
          </w:p>
          <w:p w14:paraId="36AE86D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077200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u pojišťovny oprávněné provozovat toto pojištění na území45),</w:t>
            </w:r>
          </w:p>
          <w:p w14:paraId="55154C9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D27393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u pojišťovny, která je oprávněna takové pojištění provozovat v ostatních členských státech Evropské unie anebo ve státě, který je vázán Smlouvou o Evropském hospodářském prostoru1d), nebo ve státě, jehož cestovní doklad cizinec vlastní, popřípadě v jiném státě, ve kterém má cizinec povolen pobyt.</w:t>
            </w:r>
          </w:p>
          <w:p w14:paraId="54CA7A9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76CF13D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V případě pojištění uzavřeného v zahraničí cizinec současně s dokladem o cestovním zdravotním pojištění podle odstavce 1 předloží:</w:t>
            </w:r>
          </w:p>
          <w:p w14:paraId="0138A5B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5399D4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úředně ověřené překlady pojistné smlouvy a všeobecných pojistných podmínek do českého jazyka, prokazující uzavření cestovního zdravotního pojištění, především pak rozsahu pojištění, limitu pojistného plnění 60 000 EUR a skutečnosti, že pojištění je uzavřeno bez spoluúčasti pojištěného,</w:t>
            </w:r>
          </w:p>
          <w:p w14:paraId="3E53205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60D229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na požádání doklad o úhradě pojistného za pojištění na celou dobu požadovaného pobytu na území.</w:t>
            </w:r>
          </w:p>
          <w:p w14:paraId="10F4EB6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F77B2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Doklad o cestovním zdravotním pojištění podle odstavce 1 se od cizince nevyžaduje, je-li zdravotně pojištěn podle zvláštního právního předpisu33), jsou-li náklady spojené s poskytnutím zdravotních služeb hrazeny na základě mezinárodní smlouvy nebo pokud cizinec prokáže, že jsou tyto služby hrazeny jiným způsobem, a to na základě písemného závazku právnické osoby, je-li pobyt cizince na území přínosný pro rozvoj duchovních hodnot, ochranu lidských práv anebo jiných humanitárních hodnot, ochranu přírodního prostředí, kulturních památek a tradic, rozvoj vědy, vzdělání, tělovýchovy a sportu, na základě písemného závazku státního orgánu nebo na základě závazku obsaženého v policií ověřeném pozvání podle § 15.</w:t>
            </w:r>
          </w:p>
          <w:p w14:paraId="173C4B8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F29608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Vstupuje-li cizinec na území s dokladem o cestovním zdravotním pojištění podle odstavce 1, je povinen nejpozději do 90 dnů ode dne vstupu na území uzavřít cestovní zdravotní pojištění podle odstavce 6.</w:t>
            </w:r>
          </w:p>
          <w:p w14:paraId="71687AD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03CC69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Cestovní zdravotní pojištění v případě žádosti o vízum k pobytu nad 90 dnů, je-li o něj žádáno na území, nebo o prodloužení doby pobytu na území, může být sjednáno pouze u pojišťovny oprávněné provozovat toto pojištění na území45) a jejímž jediným společníkem je zdravotní pojišťovna, a to pouze v rozsahu komplexní zdravotní péče ve smyslu odstavců 8 až 10.</w:t>
            </w:r>
          </w:p>
          <w:p w14:paraId="469B9C3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C5ED5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Pojistná smlouva týkající se pojištění podle odstavce 1 nesmí vylučovat poskytnutí pojistného plnění v případě úrazu, ke kterému došlo z důvodu úmyslného jednání, zavinění nebo spoluzavinění pojištěného ani v důsledku požití alkoholu, omamných nebo psychotropních látek pojištěným.</w:t>
            </w:r>
          </w:p>
          <w:p w14:paraId="762FBF6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CEE29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(8) Komplexní zdravotní péčí se rozumí zdravotní péče poskytnutá pojištěnému smluvními poskytovateli zdravotních služeb pojistitele bez </w:t>
            </w:r>
            <w:r w:rsidRPr="00A9089D">
              <w:rPr>
                <w:rFonts w:ascii="Times New Roman" w:eastAsia="Times New Roman" w:hAnsi="Times New Roman" w:cs="Times New Roman"/>
                <w:sz w:val="18"/>
                <w:szCs w:val="18"/>
              </w:rPr>
              <w:lastRenderedPageBreak/>
              <w:t>přímé úhrady nákladů na léčení pojištěným s cílem zachovat jeho zdravotní stav z doby před uzavřením pojistné smlouvy. Z tohoto pojištění nesmí být vyloučena preventivní ani dispenzární zdravotní péče ani zdravotní péče související s těhotenstvím pojištěné matky a porodem jejího dítěte.</w:t>
            </w:r>
          </w:p>
          <w:p w14:paraId="3BD733E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9EE696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(9) Pojišťovna je povinna garantovat poskytnutí zdravotní péče podle odstavce 8 prostřednictvím své sítě poskytovatelů zdravotních služeb, se kterými má uzavřené přímé individuální smlouvy o poskytování a úhradě hrazených služeb, které jsou navázány na Metodiku vyúčtování vydávanou pověřenou zdravotní pojišťovnou a jež je tvořena Metodikou pro pořizování a předávání dokladů, Pravidly pro vyhodnocování dokladů a platného Datového rozhraní pro vyúčtování poskytnuté zdravotní péče. Za garanci zdravotní péče se považuje smlouva s minimálně 10 % poskytovatelů zdravotních služeb zapsaných do Národního registru poskytovatelů zdravotních služeb zabezpečujících ambulantní péči a smlouva s minimálně 60 % poskytovatelů zdravotních služeb zapsaných do Národního registru poskytovatelů zdravotních služeb zabezpečujících akutní lůžkovou péči.</w:t>
            </w:r>
          </w:p>
          <w:p w14:paraId="5A4F4BE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1F6D1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(10) Odměna za zprostředkování pojištění v rozsahu komplexní zdravotní péče nesmí v jednom roce trvání pojištění přesáhnout 10 % ročního pojistného.</w:t>
            </w:r>
          </w:p>
          <w:p w14:paraId="63A9614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405AAA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(11) Ministerstvo zdravotnictví stanoví vyhláškou, doklady kterých pojišťoven z třetích zemí nelze uznávat jako doklady o cestovním zdravotním pojištění podle odstavce 1 a zároveň seznam pojišťoven, které splňují podmínky smluvní sítě poskytovatelů zdravotních služeb podle odstavce 9.</w:t>
            </w:r>
          </w:p>
          <w:p w14:paraId="1871661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165956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(12) Ministerstvo dále pak vede veřejný seznam pojišťoven oprávněných poskytovat cestovní zdravotní pojištění podle odstavce 6.</w:t>
            </w:r>
          </w:p>
          <w:p w14:paraId="4122957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1C95EEC" w14:textId="66CC1340" w:rsidR="00B85359" w:rsidRPr="00A9089D" w:rsidRDefault="00B85359" w:rsidP="00B85359">
            <w:pPr>
              <w:pStyle w:val="Textodstavce"/>
              <w:numPr>
                <w:ilvl w:val="0"/>
                <w:numId w:val="0"/>
              </w:numPr>
              <w:spacing w:before="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(13) Cestovní zdravotní pojištění podle odstavce 6 je po přechodnou dobu 5 let od nabytí účinnosti zákona oprávněna poskytovat výhradně Pojišťovna VZP, a.s.</w:t>
            </w:r>
          </w:p>
        </w:tc>
        <w:tc>
          <w:tcPr>
            <w:tcW w:w="997" w:type="dxa"/>
            <w:tcBorders>
              <w:left w:val="single" w:sz="6" w:space="0" w:color="000000"/>
              <w:bottom w:val="single" w:sz="4" w:space="0" w:color="auto"/>
              <w:right w:val="single" w:sz="6" w:space="0" w:color="000000"/>
            </w:tcBorders>
            <w:shd w:val="clear" w:color="000000" w:fill="FFFFFF"/>
            <w:tcMar>
              <w:left w:w="70" w:type="dxa"/>
              <w:right w:w="70" w:type="dxa"/>
            </w:tcMar>
          </w:tcPr>
          <w:p w14:paraId="354B6C0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4" w:space="0" w:color="auto"/>
              <w:right w:val="single" w:sz="6" w:space="0" w:color="000000"/>
            </w:tcBorders>
            <w:shd w:val="clear" w:color="000000" w:fill="FFFFFF"/>
            <w:tcMar>
              <w:left w:w="70" w:type="dxa"/>
              <w:right w:w="70" w:type="dxa"/>
            </w:tcMar>
          </w:tcPr>
          <w:p w14:paraId="297C691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2718599" w14:textId="77777777" w:rsidTr="001608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4" w:space="0" w:color="auto"/>
              <w:left w:val="single" w:sz="6" w:space="0" w:color="000000"/>
              <w:right w:val="single" w:sz="6" w:space="0" w:color="000000"/>
            </w:tcBorders>
            <w:shd w:val="clear" w:color="000000" w:fill="FFFFFF"/>
            <w:tcMar>
              <w:left w:w="70" w:type="dxa"/>
              <w:right w:w="70" w:type="dxa"/>
            </w:tcMar>
          </w:tcPr>
          <w:p w14:paraId="42725E9B"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5 odst. 6</w:t>
            </w:r>
          </w:p>
        </w:tc>
        <w:tc>
          <w:tcPr>
            <w:tcW w:w="5398" w:type="dxa"/>
            <w:gridSpan w:val="4"/>
            <w:tcBorders>
              <w:top w:val="single" w:sz="4" w:space="0" w:color="auto"/>
              <w:left w:val="single" w:sz="6" w:space="0" w:color="000000"/>
              <w:right w:val="single" w:sz="18" w:space="0" w:color="000000"/>
            </w:tcBorders>
            <w:shd w:val="clear" w:color="000000" w:fill="FFFFFF"/>
            <w:tcMar>
              <w:left w:w="70" w:type="dxa"/>
              <w:right w:w="70" w:type="dxa"/>
            </w:tcMar>
          </w:tcPr>
          <w:p w14:paraId="38A436ED"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6. Vedle dokladů požadovaných podle odstavce 1 může být od státního příslušníka třetí země, který žádá o přijetí jako zaměstnaný stážista, požadováno předložení dohody o odborné přípravě související s přípravou na jeho budoucí pozici v podniku či ve skupině podniků, včetně popisu programu odborné přípravy, z nějž bude zřejmé, že účelem pobytu je účast stážisty na odborné přípravě pro účely profesního rozvoje </w:t>
            </w:r>
            <w:r w:rsidRPr="00A9089D">
              <w:rPr>
                <w:rFonts w:ascii="Times New Roman" w:eastAsia="Times New Roman" w:hAnsi="Times New Roman" w:cs="Times New Roman"/>
                <w:sz w:val="18"/>
                <w:szCs w:val="18"/>
              </w:rPr>
              <w:lastRenderedPageBreak/>
              <w:t>nebo na odborné přípravě v oblasti obchodních technik či metod, jeho doba trvání a podmínky, za kterých bude zaměstnaný stážista během programu pod dohledem.</w:t>
            </w:r>
          </w:p>
        </w:tc>
        <w:tc>
          <w:tcPr>
            <w:tcW w:w="864" w:type="dxa"/>
            <w:tcBorders>
              <w:top w:val="single" w:sz="4" w:space="0" w:color="auto"/>
              <w:left w:val="single" w:sz="18" w:space="0" w:color="000000"/>
              <w:right w:val="single" w:sz="6" w:space="0" w:color="000000"/>
            </w:tcBorders>
            <w:shd w:val="clear" w:color="000000" w:fill="FFFFFF"/>
            <w:tcMar>
              <w:left w:w="70" w:type="dxa"/>
              <w:right w:w="70" w:type="dxa"/>
            </w:tcMar>
          </w:tcPr>
          <w:p w14:paraId="0EDBFB0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326/1999 ve znění 222/2017</w:t>
            </w:r>
          </w:p>
          <w:p w14:paraId="283A796A"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4" w:space="0" w:color="auto"/>
              <w:left w:val="single" w:sz="6" w:space="0" w:color="000000"/>
              <w:right w:val="single" w:sz="6" w:space="0" w:color="000000"/>
            </w:tcBorders>
            <w:shd w:val="clear" w:color="000000" w:fill="FFFFFF"/>
            <w:tcMar>
              <w:left w:w="70" w:type="dxa"/>
              <w:right w:w="70" w:type="dxa"/>
            </w:tcMar>
          </w:tcPr>
          <w:p w14:paraId="6650959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4" w:space="0" w:color="auto"/>
              <w:left w:val="single" w:sz="6" w:space="0" w:color="000000"/>
              <w:right w:val="single" w:sz="6" w:space="0" w:color="000000"/>
            </w:tcBorders>
            <w:shd w:val="clear" w:color="000000" w:fill="FFFFFF"/>
            <w:tcMar>
              <w:left w:w="70" w:type="dxa"/>
              <w:right w:w="70" w:type="dxa"/>
            </w:tcMar>
          </w:tcPr>
          <w:p w14:paraId="3C88E4D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6AC0753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(2) Vnitropodnikovým převedením se pro účely tohoto zákona rozumí dočasné převedení cizince</w:t>
            </w:r>
          </w:p>
          <w:p w14:paraId="745D4F5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3AB8A0D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57FECD1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650ED0A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0467AD0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1866946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3258149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781B21F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b) cizince, který je zaměstnancem zaměstnavatele z jiného členského státu Evropské unie vyslaným k výkonu práce v rámci nadnárodního poskytování služeb na území34),</w:t>
            </w:r>
          </w:p>
          <w:p w14:paraId="43F338F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64DDC1D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2A62019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0CE4B9D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3DB9D30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1CE1ABA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1883060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758B04A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713E206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776F0AC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79FD670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a) nastal některý z důvodů uvedených v § 56 odst. 1 písm. a) až c), e), g) až i) a l) nebo důvod uvedený v § 56 odst. 2 písm. a), nebo</w:t>
            </w:r>
          </w:p>
          <w:p w14:paraId="0965952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1918333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50719F5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31FACF0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7DE62EF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02A5972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25A359C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4" w:space="0" w:color="auto"/>
              <w:left w:val="single" w:sz="6" w:space="0" w:color="000000"/>
              <w:right w:val="single" w:sz="6" w:space="0" w:color="000000"/>
            </w:tcBorders>
            <w:shd w:val="clear" w:color="000000" w:fill="FFFFFF"/>
            <w:tcMar>
              <w:left w:w="70" w:type="dxa"/>
              <w:right w:w="70" w:type="dxa"/>
            </w:tcMar>
          </w:tcPr>
          <w:p w14:paraId="06B8E9A4"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4" w:space="0" w:color="auto"/>
              <w:left w:val="single" w:sz="6" w:space="0" w:color="000000"/>
              <w:right w:val="single" w:sz="6" w:space="0" w:color="000000"/>
            </w:tcBorders>
            <w:shd w:val="clear" w:color="000000" w:fill="FFFFFF"/>
            <w:tcMar>
              <w:left w:w="70" w:type="dxa"/>
              <w:right w:w="70" w:type="dxa"/>
            </w:tcMar>
          </w:tcPr>
          <w:p w14:paraId="7EE7ECB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CDF1E26" w14:textId="77777777" w:rsidTr="00E83D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781EF2F4"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65B799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1AD025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540406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4CF3F6C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464FFD9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0C5AD42D" w14:textId="2122EF0F"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138A8C4F" w14:textId="29628256"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787C985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5EEC718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CB5B7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2781033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B65B2D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278ADC1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2A2D1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0E113AF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6105E5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7CFF069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5EABCAE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7F94053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6C98EE2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1F4A8E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620181C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DDC9B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4D91A5A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78C44C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0B37ECC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B83374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73EC865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EAB90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6EC84FE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w:t>
            </w:r>
            <w:r w:rsidRPr="00A9089D">
              <w:rPr>
                <w:rFonts w:ascii="Times New Roman" w:eastAsia="Times New Roman" w:hAnsi="Times New Roman" w:cs="Times New Roman"/>
                <w:sz w:val="18"/>
                <w:szCs w:val="18"/>
              </w:rPr>
              <w:lastRenderedPageBreak/>
              <w:t>nebo v obchodní korporaci, která tuto obchodní korporaci ovládá nebo je jí ovládána, a</w:t>
            </w:r>
          </w:p>
          <w:p w14:paraId="15AD2F8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3004F7E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9A82D8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53E7FD4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5F958BC" w14:textId="05ED113F"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29CE164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6238ECB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789D685" w14:textId="77777777" w:rsidTr="00E83D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6946B93"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16EFC31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66D718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BB5FB66" w14:textId="12FFA1EE"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F7A5483" w14:textId="58EA2B0D"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6C75D62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7FA60D5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5B3EE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67887AC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DB2F3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8AEFB5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BEC1E0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4C48D6F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16AEB0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1DC7B26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113F61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d) doklad o zajištění ubytování po dobu pobytu na území,</w:t>
            </w:r>
          </w:p>
          <w:p w14:paraId="45D537B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FC7FD8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5656739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9D6D9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2B828F8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C9EF8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3FF82AE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928D4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4741A5F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88ED2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6BFE53F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6E74AE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231274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2BBD05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2A3375E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33E63C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5B877D3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7DCC88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6C06D44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5D0AF98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091326A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BFA00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586A021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5DEB08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7B27F1A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66E8B2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19DE32C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C4E2E8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5E5B695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3E2631E" w14:textId="73E47A3A"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0F014C2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3FD2DD8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65A95B6"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DF76890"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5 odst. 7</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3773114A"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7. Každou změnu v průběhu vyřizování žádosti, která má dopad na kritéria pro přijetí podle tohoto článku, oznámí žadatel příslušným orgánům dotyčného členského státu.</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546B077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90A5A4A"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D369E9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36F4BF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5FC3252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5C74B60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0479517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w:t>
            </w:r>
            <w:r w:rsidRPr="00A9089D">
              <w:rPr>
                <w:rFonts w:ascii="Times New Roman" w:eastAsia="Times New Roman" w:hAnsi="Times New Roman" w:cs="Times New Roman"/>
                <w:sz w:val="18"/>
                <w:szCs w:val="18"/>
              </w:rPr>
              <w:lastRenderedPageBreak/>
              <w:t>ovládanou osobou56) nebo jsou obě tyto obchodní korporace ovládány stejnou ovládající osobou.</w:t>
            </w:r>
          </w:p>
          <w:p w14:paraId="3D36166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5F06F3D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28C476D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140ED3E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17E3B2D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1551846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73504AA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6A4C416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0A7605B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6CC68D5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1828CAC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FF7E02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135E0F6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1A82C6B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260DB5C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7702F9E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483989E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626D2AB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110D156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3DFB2FF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686AFF6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b) obchodní korporaci, v níž nebo do níž má být cizinec převeden, byla v období 4 měsíců předcházejících podání žádosti pravomocně uložena pokuta za umožnění výkonu nelegální práce, nebo</w:t>
            </w:r>
          </w:p>
          <w:p w14:paraId="6BD3E30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3AB8BB7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5BFC81E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1101AD7"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1E26C1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8EEA13E" w14:textId="77777777" w:rsidTr="00A10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C2E521E"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5 odst. 8</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8110B10"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8. Státní příslušníci třetích zemí, kteří jsou považování za hrozbu pro veřejný pořádek, veřejnou bezpečnost nebo veřejné zdraví, nesmí být pro účely této směrnice přijímáni.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0E2273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F06A6D1"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D3A913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AE1E8F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17B1FFA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22A87F0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351F257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06EBFC0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w:t>
            </w:r>
            <w:r w:rsidRPr="00A9089D">
              <w:rPr>
                <w:rFonts w:ascii="Times New Roman" w:eastAsia="Times New Roman" w:hAnsi="Times New Roman" w:cs="Times New Roman"/>
                <w:sz w:val="18"/>
                <w:szCs w:val="18"/>
              </w:rPr>
              <w:lastRenderedPageBreak/>
              <w:t>zaměstnance nebo doporučit jejich přijetí nebo propuštění nebo provedení jiných personálních opatření.</w:t>
            </w:r>
          </w:p>
          <w:p w14:paraId="262F5C5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01F5AB3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48B5B59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7E03670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6395335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6DE0684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550E32E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1CC4B01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40A48E8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03FD2DB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w:t>
            </w:r>
            <w:r w:rsidRPr="00A9089D">
              <w:rPr>
                <w:rFonts w:ascii="Times New Roman" w:eastAsia="Times New Roman" w:hAnsi="Times New Roman" w:cs="Times New Roman"/>
                <w:sz w:val="18"/>
                <w:szCs w:val="18"/>
              </w:rPr>
              <w:lastRenderedPageBreak/>
              <w:t>tohoto programu, může v zastoupení cizince podat ministerstvu žádost na základě plné moci tato obchodní korporace.</w:t>
            </w:r>
          </w:p>
          <w:p w14:paraId="22CF4FF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063BC76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3E5E240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3C99A17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6CD472E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2D47E60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3A4F53C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104D177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7888F4F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392B447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4BEE1F5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0934F02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4EECB2D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99603A6"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B16E8D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F93CB08" w14:textId="77777777" w:rsidTr="00A10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75ACC95F"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0B6397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ACFDEB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3A06E2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3CAF575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2DB677C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6FD827ED" w14:textId="0A6948EC"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5280906E" w14:textId="300B2E1D"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488687E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6C1979D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86533A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D7A9C9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D6961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0A49AC0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596C1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4C95CA7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984EB9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6B4F71D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61D06CA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13E5FBA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78F3B7C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8DDB75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2CCF560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29251B9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0F9F8AA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960D1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75820E7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70D71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18F8B00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785BD2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00B58AD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4F9CD4A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4E97672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15E4AD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39691E7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403694" w14:textId="10C2ED0A"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w:t>
            </w:r>
            <w:r w:rsidRPr="00A9089D">
              <w:rPr>
                <w:rFonts w:ascii="Times New Roman" w:eastAsia="Times New Roman" w:hAnsi="Times New Roman" w:cs="Times New Roman"/>
                <w:sz w:val="18"/>
                <w:szCs w:val="18"/>
              </w:rPr>
              <w:lastRenderedPageBreak/>
              <w:t>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007AD11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2B3320D"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DD6092C" w14:textId="77777777" w:rsidTr="00A10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53E0BA9F"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6F64469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476ED63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B1E4BA7" w14:textId="73F3E7E5"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24490955" w14:textId="7AC32603"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3AAD761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2B98810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9B1BF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1D8BFF6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D2399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01F7EC3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F2CA5D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0EE3BA2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1690A6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45C055D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AA568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67C633B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9BAAFA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49F147A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8577F8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5FC53DE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CE4C68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5FA0C2F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64781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6A5FD59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919D0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 Pokud je cizinec nebo obchodní korporace, v níž nebo do níž má být cizinec převeden, účastníkem vládou schváleného programu, jehož podmínky umožňují nahrazení některých náležitostí žádosti, lze náležitosti </w:t>
            </w:r>
            <w:r w:rsidRPr="00A9089D">
              <w:rPr>
                <w:rFonts w:ascii="Times New Roman" w:eastAsia="Times New Roman" w:hAnsi="Times New Roman" w:cs="Times New Roman"/>
                <w:sz w:val="18"/>
                <w:szCs w:val="18"/>
              </w:rPr>
              <w:lastRenderedPageBreak/>
              <w:t>uvedené v odstavci 2 písm. d) až h) nahradit potvrzením vydaným touto obchodní korporací.</w:t>
            </w:r>
          </w:p>
          <w:p w14:paraId="6242F97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68A93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502F6C4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65ACC5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245D336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68A4A3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224EF31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9D130B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7945E6F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9BB7F4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790FB5D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AC0DA0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0378B9A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977DCB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165C360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A91453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6219424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1125F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72EB469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2364BFF" w14:textId="46FF9CB8"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right w:val="single" w:sz="6" w:space="0" w:color="000000"/>
            </w:tcBorders>
            <w:shd w:val="clear" w:color="000000" w:fill="FFFFFF"/>
            <w:tcMar>
              <w:left w:w="70" w:type="dxa"/>
              <w:right w:w="70" w:type="dxa"/>
            </w:tcMar>
          </w:tcPr>
          <w:p w14:paraId="080E48F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2711B83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7997392" w14:textId="77777777" w:rsidTr="00960E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72AD758"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5194164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DD79BF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267079D" w14:textId="46C95DA4"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359BE44F" w14:textId="55B33C21"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5816938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7527990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B27B29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0CF9F73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C8C9AB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69194E9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AE9533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342A6D0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A6602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3BC4204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17D2C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22FF28D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CD96B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371AEA0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91E83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5E854FC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3B51828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4109E9C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4599A7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6C87525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6DE92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799592F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A350BB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600F459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4EEAC0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134A0BB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AAF50E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52BF925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A5D3CE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05F6B0C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E89EF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6E27D11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80E33B" w14:textId="088DF56B"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w:t>
            </w:r>
            <w:r w:rsidRPr="00A9089D">
              <w:rPr>
                <w:rFonts w:ascii="Times New Roman" w:eastAsia="Times New Roman" w:hAnsi="Times New Roman" w:cs="Times New Roman"/>
                <w:sz w:val="18"/>
                <w:szCs w:val="18"/>
              </w:rPr>
              <w:lastRenderedPageBreak/>
              <w:t>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009A00B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F1A1B6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840425D" w14:textId="77777777" w:rsidTr="00960E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4F35568"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Čl. 6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3620632A"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Touto směrnicí není dotčeno právo členského státu stanovit objem vstupů státních příslušníků třetích zemí v souladu s čl. 79 odst. 5 Smlouvy o fungování EU. Na tomto základě může být žádost o povolení pro osobu převedenou v rámci společnosti posouzena jako nepřijatelná nebo být zamítnuta.</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1389258A"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F71EC7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F9D17C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20892FBB" w14:textId="410ECB61" w:rsidR="00B85359" w:rsidRPr="00A9089D" w:rsidRDefault="00B85359" w:rsidP="00B85359">
            <w:pPr>
              <w:spacing w:after="0" w:line="240" w:lineRule="auto"/>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9F8C9A3"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85C4E9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0A2EFAE"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43EAA27" w14:textId="21B7F86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7 odst. 1 návětí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3124EC5"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 Členské státy zamítnou žádost o povolení pro osobu převedenou v rámci společnosti, pokud:</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3064A2AD" w14:textId="77777777" w:rsidR="00B85359" w:rsidRPr="00A9089D" w:rsidRDefault="00B85359" w:rsidP="00B85359">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FC188C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3FBAD2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5EA95ADD" w14:textId="32737FD4" w:rsidR="00B85359" w:rsidRPr="00A9089D" w:rsidRDefault="00B85359" w:rsidP="00B85359">
            <w:pPr>
              <w:spacing w:after="0" w:line="240" w:lineRule="auto"/>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20FB3F1"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F76EE5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C195E77"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5D198CA"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7 odst. 1 písm. a) </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4DF4829"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není splněn článek 5;</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4E0316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7D2F9AF"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3C15ED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C5FC3F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00ED58C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2C73D54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72CA292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509AE95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61F6C18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526BAC8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07C7091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79B3B05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7D80A0F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4AAB255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22C3D10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4D368DE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40EF802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3F146E2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0DD3808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(8) Ministerstvo vydá cizinci kartu vnitropodnikově převedeného zaměstnance, pokud</w:t>
            </w:r>
          </w:p>
          <w:p w14:paraId="05F770A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00A9587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7BB37DA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2FE796B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628E521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08EFDAC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74A8D46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0BE8E0D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000649C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0C4967E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7723F87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3A00A64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w:t>
            </w:r>
            <w:r w:rsidRPr="00A9089D">
              <w:rPr>
                <w:rFonts w:ascii="Times New Roman" w:eastAsia="Times New Roman" w:hAnsi="Times New Roman" w:cs="Times New Roman"/>
                <w:sz w:val="18"/>
                <w:szCs w:val="18"/>
              </w:rPr>
              <w:lastRenderedPageBreak/>
              <w:t>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5F8A5F9"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F041EA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8E8A65F"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449B4B3"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AA61D1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031C29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002401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71629A0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6EBB3A2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05DA8717" w14:textId="28914384"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2B7D3448" w14:textId="0E59FAE4"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A7AF8C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4AA738C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C3AB4A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331AD5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D36BF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40E1FDF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8D96DC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0856800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7B7B7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113C710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56C8E97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74B2595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791A654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4AB31D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36A342F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4C08D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f) v případě uvedeném v § 42k odst. 2 písm. a) doklad prokazující, že odštěpný závod, do něhož je cizinec převeden, je odštěpným závodem obchodní korporace, v níž je cizinec převeden,</w:t>
            </w:r>
          </w:p>
          <w:p w14:paraId="6FFC128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45F602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49F9222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5A0AF9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307C801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34A6BD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4917D22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31E5DAB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5A0563D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BD33CF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11D79D9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8B4AA3E" w14:textId="17C65280"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55F3DE7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7AB7D0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432E3D8"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70437E20"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684A75E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89087F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AA406DB" w14:textId="6F14447C"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1A7ACE4" w14:textId="056FEF8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13F18F4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351287B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2ED20B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7E0BFC6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CDE7D3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E768E9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549B22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0744D7C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71734C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504F97D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8026B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0758E7C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C0C62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167FF3C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5B9140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68433E5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BB86F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1335992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A407A4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66A0CAB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18DBA2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752B44A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7F6B13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DFA258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7ED15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0C319EB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6A1CCF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6840B8F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605573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65EEBCC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2CC1CA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3B749CD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3B0EFD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35ED025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08070A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3A6F238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4B25F2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59F98A6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5404BF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1EAF30C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D80D198" w14:textId="41EFFBCB"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(7) Ministerstvo žádost o vydání karty vnitropodnikově převedeného zaměstnance jiného členského státu Evropské unie dále zamítne, jestliže </w:t>
            </w:r>
            <w:r w:rsidRPr="00A9089D">
              <w:rPr>
                <w:rFonts w:ascii="Times New Roman" w:eastAsia="Times New Roman" w:hAnsi="Times New Roman" w:cs="Times New Roman"/>
                <w:sz w:val="18"/>
                <w:szCs w:val="18"/>
              </w:rPr>
              <w:lastRenderedPageBreak/>
              <w:t>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31F58C8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341E29B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188BCE2"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F5B75D7"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7 odst. 1 písm. b)</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2C47E90"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předložené dokumenty byl získány podvodným způsobem nebo byly padělány či pozměněny;</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273842C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466149F"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B31F32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64ACFE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0F16A07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7217D7D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17C12E2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6915359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6DB6838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0DE0B46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w:t>
            </w:r>
            <w:r w:rsidRPr="00A9089D">
              <w:rPr>
                <w:rFonts w:ascii="Times New Roman" w:eastAsia="Times New Roman" w:hAnsi="Times New Roman" w:cs="Times New Roman"/>
                <w:sz w:val="18"/>
                <w:szCs w:val="18"/>
              </w:rPr>
              <w:lastRenderedPageBreak/>
              <w:t>korporace nebo odštěpného závodu se sídlem nebo umístěním na území za účelem rozvoje kariéry nebo zaškolení v oblasti obchodních technik a metod a kterému je po dobu převedení vyplácena mzda nebo plat.</w:t>
            </w:r>
          </w:p>
          <w:p w14:paraId="0076801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5D1D62B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4B61480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6E14D3E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30137C2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768E8F4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561A751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500B1AD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5510C2D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7F1019D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27BCDFA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13DC84C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0DDF675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4E8D522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1E953CD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5E4BF76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235FB29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29541CB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1ADE264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576EE8B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54E3023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23D98965"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B78BA1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F24390F"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5C2F58E"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63531F0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F6AEE9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44F2F1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5CCDFC8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655D1D2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3BE76915" w14:textId="0B3A5D0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37B71D20" w14:textId="37318C89"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46389A8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048C68B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99E5C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011176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ABC8E6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b) náležitost uvedenou v § 31 odst. 1 písm. e) a g) a na požádání náležitosti uvedené v § 31 odst. 3,</w:t>
            </w:r>
          </w:p>
          <w:p w14:paraId="5EB0158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435DB0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41200A8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40FAB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28DE38B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7033555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7C5EE58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5F97E83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1B4A28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69CB19D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ABF57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72F3FF2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90C58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6DF77D3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8BED1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h) doklad o splnění podmínky uvedené v § 42k odst. 8 písm. c) a</w:t>
            </w:r>
          </w:p>
          <w:p w14:paraId="75136F1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996FC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6A6184D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3A32601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399CEB0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F07C5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4BDF4D4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8FAB34" w14:textId="50A3982B"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18A7DE0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AFDA15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7130D63"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BADF15A"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3B11021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7DEB8E8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E831BD4" w14:textId="77943278"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6CF8801" w14:textId="1C09F018"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4813FB8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41A462C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6F0B4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711023C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1338FDE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0C716FB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D8AA4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7109795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380580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3DBD7CD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96A8FA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7815F42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D453B8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6408F06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5FC455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79FDCA5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4939D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4C3D924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122649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4F7A062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74A74B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1E6C379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89D950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106A894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22145E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(5) Ministerstvo vydá cizinci kartu vnitropodnikově převedeného zaměstnance jiného členského státu Evropské unie, pokud</w:t>
            </w:r>
          </w:p>
          <w:p w14:paraId="31848CD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51BAB4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5185E1A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2FE73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00C51CD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4F130D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53EC5B5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D77E6E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6BE26EE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8C49FB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5A2FA0D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3B54B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2F2ECCA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6EBF9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00BA082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093D89" w14:textId="7BD6E43A"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88A825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04B8229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E9F6C07"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0F55A58"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7 odst. 1 písm. c)</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F97B177"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hlavním účelem založení hostitelského subjektu bylo usnadnění vstupu osob převedených v rámci společnosti;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98017B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21AC07D"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75762B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E73B2A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0799307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(2) Vnitropodnikovým převedením se pro účely tohoto zákona rozumí dočasné převedení cizince</w:t>
            </w:r>
          </w:p>
          <w:p w14:paraId="1AE44A5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4305165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3537EC6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3D75774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5E6E81D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5076F54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7EACBA7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437B973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b) cizince, který je zaměstnancem zaměstnavatele z jiného členského státu Evropské unie vyslaným k výkonu práce v rámci nadnárodního poskytování služeb na území34),</w:t>
            </w:r>
          </w:p>
          <w:p w14:paraId="776412C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553176A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65A178A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7E9F4B6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401D98D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A7D873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4CB9F0C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1457A07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00B3033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6E8E371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60E4EB8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a) nastal některý z důvodů uvedených v § 56 odst. 1 písm. a) až c), e), g) až i) a l) nebo důvod uvedený v § 56 odst. 2 písm. a), nebo</w:t>
            </w:r>
          </w:p>
          <w:p w14:paraId="492BEAC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34DA237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2F8E6F6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0654BBF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7BBB4AF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5B36EE7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65665EA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234A4BAB"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7445A387"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29A438A"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500174B"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F8A6E6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6DACBC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2C7B37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723D660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387EF2A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6D391394" w14:textId="218F0571"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41B0F86C" w14:textId="16A9BFD0"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1B624B4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24EFC8B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DF455C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18C3ED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54704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0E639B3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46AE3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1896BCB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D2838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4C0DDEF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4B2E7CC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51766F4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479705F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7CC265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3DE813D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B4D6A4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33F323D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1B21D1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7911A64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241BB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4547874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41CB1A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3BD8938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w:t>
            </w:r>
            <w:r w:rsidRPr="00A9089D">
              <w:rPr>
                <w:rFonts w:ascii="Times New Roman" w:eastAsia="Times New Roman" w:hAnsi="Times New Roman" w:cs="Times New Roman"/>
                <w:sz w:val="18"/>
                <w:szCs w:val="18"/>
              </w:rPr>
              <w:lastRenderedPageBreak/>
              <w:t>nebo v obchodní korporaci, která tuto obchodní korporaci ovládá nebo je jí ovládána, a</w:t>
            </w:r>
          </w:p>
          <w:p w14:paraId="7EA1B5C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1CC6A10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B1C636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5B1D784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E60D53" w14:textId="149BEED2"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5F9A0D1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33F5AA7D"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D1ADF43"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231E05F0"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51D684F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29759AD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07971CA" w14:textId="116C7946"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7E0F4F0F" w14:textId="104B14D3"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351F29D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0795E5A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C98978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24FAF28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37445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5459DE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AC6F6F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5DFD31F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573324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3F5C2A8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D75B7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d) doklad o zajištění ubytování po dobu pobytu na území,</w:t>
            </w:r>
          </w:p>
          <w:p w14:paraId="59DDFFA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4A5DF2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5A6E65B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841A83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69DF851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F02DE1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6C0FCEE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827CD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69FC320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B17FBE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3228949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9D8D7A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ED6962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94B70F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1E39BE6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84B176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63CD2F3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19953A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022B257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4C49A42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402BE03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45593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757DB9B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4AE78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1BA08FC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B9145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4C4D62C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FD285B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5A60A42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5DBF647" w14:textId="48858059"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1283F2B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6B02FFC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C56F1E3"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3AF3FE42"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7 odst. 1 písm. d)</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D6DF9A0"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d) bylo dosaženo maximální doby pobytu, jak je stanovena v čl. 12 odst. 1.</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F0E4C3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28D97D8"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2D06FB1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FDC192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39BD6E3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333A22C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5855DEC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w:t>
            </w:r>
            <w:r w:rsidRPr="00A9089D">
              <w:rPr>
                <w:rFonts w:ascii="Times New Roman" w:eastAsia="Times New Roman" w:hAnsi="Times New Roman" w:cs="Times New Roman"/>
                <w:sz w:val="18"/>
                <w:szCs w:val="18"/>
              </w:rPr>
              <w:lastRenderedPageBreak/>
              <w:t>ovládanou osobou56) nebo jsou obě tyto obchodní korporace ovládány stejnou ovládající osobou.</w:t>
            </w:r>
          </w:p>
          <w:p w14:paraId="714F422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08A9497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6174A47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52D6263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7C852CF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1C1C401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02D3FCE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1999695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2D6AA5B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6F63508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5015A4C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95F872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10D12F6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441521E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79C30C7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4AC2E24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316F0FD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0CC05DD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4ADDB33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3630125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6D3CDF5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b) obchodní korporaci, v níž nebo do níž má být cizinec převeden, byla v období 4 měsíců předcházejících podání žádosti pravomocně uložena pokuta za umožnění výkonu nelegální práce, nebo</w:t>
            </w:r>
          </w:p>
          <w:p w14:paraId="5350BB8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5B365F5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4FF462C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D7E1B6C"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19EEE1B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2A40895"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2E8A96B0"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15C3B64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8F5524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661A8B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0B9215D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7E5C12F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23DD95C9" w14:textId="5FE1497B"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06C8021C" w14:textId="0C0A9A65"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4424095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3587A9F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916F7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566EA55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DC9C46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7080C6C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755FFC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5942668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6374A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797FD67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3853168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2. uvedení pracovních podmínek, pokud jde o délku pracovní doby, délku dovolené za kalendářní rok a výši mzdy nebo platu; tyto podmínky nesmí být horší, než stanoví zákoník práce, to platí i pro podmínky týkající se </w:t>
            </w:r>
            <w:r w:rsidRPr="00A9089D">
              <w:rPr>
                <w:rFonts w:ascii="Times New Roman" w:eastAsia="Times New Roman" w:hAnsi="Times New Roman" w:cs="Times New Roman"/>
                <w:sz w:val="18"/>
                <w:szCs w:val="18"/>
              </w:rPr>
              <w:lastRenderedPageBreak/>
              <w:t>bezpečnosti a ochrany zdraví při práci, pracovních podmínek těhotných žen nebo žen krátce po porodu, rovného zacházení pro muže a ženy i ostatní ustanovení o nediskriminaci, a</w:t>
            </w:r>
          </w:p>
          <w:p w14:paraId="6694129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5999BA4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8C92C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20E6E93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58D49B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28525C9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AB77FB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6CAAC44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37BD5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6B688B3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4B10B7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3711389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2AB484F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6A5EEE7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6EE740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(2) Pokud je cizinec nebo obchodní korporace, v níž nebo do níž má být cizinec převeden, účastníkem vládou schváleného programu, jehož podmínky umožňují nahrazení některých náležitostí žádosti, lze náležitosti </w:t>
            </w:r>
            <w:r w:rsidRPr="00A9089D">
              <w:rPr>
                <w:rFonts w:ascii="Times New Roman" w:eastAsia="Times New Roman" w:hAnsi="Times New Roman" w:cs="Times New Roman"/>
                <w:sz w:val="18"/>
                <w:szCs w:val="18"/>
              </w:rPr>
              <w:lastRenderedPageBreak/>
              <w:t>uvedené v odstavci 1 písm. c) až h) nahradit potvrzením vydaným touto obchodní korporací.</w:t>
            </w:r>
          </w:p>
          <w:p w14:paraId="14E586D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AC44275" w14:textId="4471865F"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56368E8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607571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32AAA65"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9EA1B10"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351D13F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10A46E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496B73B" w14:textId="09751AD2"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5003B42" w14:textId="4DCDD89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732BFD9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79ACD9A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725E9D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04892D7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DA2A71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03F019C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D19E8F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560C423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55586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782D3D2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A8F39C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63A7C3C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60EB6A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6D83280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BA4315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4505E6D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E75B93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g) v případě uvedeném v § 42k odst. 2 písm. b) doklad prokazující, že obchodní korporace, v nichž je cizinec převeden, jsou vůči sobě ovládající a ovládanou osobou nebo jsou obě tyto obchodní korporace ovládány stejnou ovládající osobou, a</w:t>
            </w:r>
          </w:p>
          <w:p w14:paraId="554E8D0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184310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0759FFA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2B1C49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18D0D38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4F3AE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0949D5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650D7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7FC34A0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1FCC62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594B136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33F73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54A0BF1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CEDC3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5BE24F0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3FE390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1ADE7C9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45E656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a) nastal některý z důvodů uvedených v § 56 odst. 1 písm. a) až c), e), g) až i) a l) nebo důvod uvedený v § 56 odst. 2 písm. a),</w:t>
            </w:r>
          </w:p>
          <w:p w14:paraId="1465E5C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42C112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499BD30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FC5C2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6169555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E46FE5" w14:textId="20FB8B34"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69A5674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0976F1E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36D6E60"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06D7B41F"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Čl. 7 odst. 2 </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C25AB0F"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Je-li to vhodné, členské státy žádost zamítnou, pokud byly vůči zaměstnavateli nebo hostitelskému subjektu uplatněny sankce podle vnitrostátního práva za nehlášenou práci nebo neoprávněné zaměstnávání.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6C200ED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4E6A813"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FCAA38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BEFC4C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185D37F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4B38327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45F4696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4C7D59E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w:t>
            </w:r>
            <w:r w:rsidRPr="00A9089D">
              <w:rPr>
                <w:rFonts w:ascii="Times New Roman" w:eastAsia="Times New Roman" w:hAnsi="Times New Roman" w:cs="Times New Roman"/>
                <w:sz w:val="18"/>
                <w:szCs w:val="18"/>
              </w:rPr>
              <w:lastRenderedPageBreak/>
              <w:t>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7FEEF4E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0D36BAD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07AA40B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298277D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0D3B48A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365EB2D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6A00A8B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36556BE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0619DE6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2974F81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w:t>
            </w:r>
            <w:r w:rsidRPr="00A9089D">
              <w:rPr>
                <w:rFonts w:ascii="Times New Roman" w:eastAsia="Times New Roman" w:hAnsi="Times New Roman" w:cs="Times New Roman"/>
                <w:sz w:val="18"/>
                <w:szCs w:val="18"/>
              </w:rPr>
              <w:lastRenderedPageBreak/>
              <w:t>schváleného programu a umožňují-li tento způsob podání žádosti podmínky tohoto programu, může v zastoupení cizince podat ministerstvu žádost na základě plné moci tato obchodní korporace.</w:t>
            </w:r>
          </w:p>
          <w:p w14:paraId="075D934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2BE88C6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135EEAF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3B68CB4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3E4AB8C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539EC82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0D70C28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39E295E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449D538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629A13A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4BF0843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650D4C0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4A2ABA2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4335B0E"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2139047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781363E"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830193D"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845142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9507C8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FC66A4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79E9510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06D6955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0ECA703C" w14:textId="249191FA"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074077C1" w14:textId="21D83E7A"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A51345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6852C7B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C3F7C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5B05F17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E0CA64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165432B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72B259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0D4D32A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59BDCC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277157B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423E113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62285F9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41E855E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933AF1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1ED200F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797AFEB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7E8B3C5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9627A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217CE48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F56D55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5144734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08505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3BFF5E7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4ED6F56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2791874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FE6E6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7FDD47B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474501" w14:textId="671443F0"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w:t>
            </w:r>
            <w:r w:rsidRPr="00A9089D">
              <w:rPr>
                <w:rFonts w:ascii="Times New Roman" w:eastAsia="Times New Roman" w:hAnsi="Times New Roman" w:cs="Times New Roman"/>
                <w:sz w:val="18"/>
                <w:szCs w:val="18"/>
              </w:rPr>
              <w:lastRenderedPageBreak/>
              <w:t>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7B2F2FC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C4894C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4E5A76D"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630AC416"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2F11587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C9EB19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7BDE415" w14:textId="6C929A1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1AE3C11D" w14:textId="6535754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2D8EC53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593151A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4158E9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5A0C0F6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BB8708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0DC20A7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8194BA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2D7740B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2FBB06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1CAA870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509FE5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7B6E31C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79978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4CB630D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47B8C8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12CBFA2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64795F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7350CD4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DDF8DC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04500B7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DD41F1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 Pokud je cizinec nebo obchodní korporace, v níž nebo do níž má být cizinec převeden, účastníkem vládou schváleného programu, jehož podmínky umožňují nahrazení některých náležitostí žádosti, lze náležitosti </w:t>
            </w:r>
            <w:r w:rsidRPr="00A9089D">
              <w:rPr>
                <w:rFonts w:ascii="Times New Roman" w:eastAsia="Times New Roman" w:hAnsi="Times New Roman" w:cs="Times New Roman"/>
                <w:sz w:val="18"/>
                <w:szCs w:val="18"/>
              </w:rPr>
              <w:lastRenderedPageBreak/>
              <w:t>uvedené v odstavci 2 písm. d) až h) nahradit potvrzením vydaným touto obchodní korporací.</w:t>
            </w:r>
          </w:p>
          <w:p w14:paraId="1DBA30F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AF54BA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7F62EF1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17A7D5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2327AA4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3BB612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068B9B7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4D907B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0508DFC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7CA96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097BE0C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6A547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3A37E30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D0C5BA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2E24072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73350F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46B4E4F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4C1F45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3FC8529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19B63B" w14:textId="0314B37D"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2D70C28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9E3D81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4AB794A"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954B57F" w14:textId="100403D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Čl. 7 odst. 3 návětí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51C3AC1E"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Členské státy mohou žádost o povolení pro osobu převedenou v rámci společnosti zamítnout, pokud:</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5AAED2B7" w14:textId="77777777" w:rsidR="00B85359" w:rsidRPr="00A9089D" w:rsidRDefault="00B85359" w:rsidP="00B85359">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FD68BD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1D4F0C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64BEF338" w14:textId="0721AC20"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C8595F8"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BD710C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6C66416"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4158BB03"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7 odst. 3 písm. a) </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040B4599"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zaměstnavatel nebo hostitelský subjekt nesplnil své zákonné povinnosti týkající se ohledně sociálního zabezpečení, daní, pracovních práv nebo pracovních podmínek;</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F79BA7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BF2ACA3"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67D5C16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E69849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0110EF4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01B8166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0E40AD0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623A1C8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6A65165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4317A92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7DC02B6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504F100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04259F5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325F00E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01B1B8F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1A12A86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58D3B09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4C29952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724BB0E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(8) Ministerstvo vydá cizinci kartu vnitropodnikově převedeného zaměstnance, pokud</w:t>
            </w:r>
          </w:p>
          <w:p w14:paraId="5CCEE03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077D7F4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74883E4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29C9025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1F6B2BB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6D78746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41166F5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14BACB1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5D0E848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10FE1D7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7FBCEE1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0E07BBD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w:t>
            </w:r>
            <w:r w:rsidRPr="00A9089D">
              <w:rPr>
                <w:rFonts w:ascii="Times New Roman" w:eastAsia="Times New Roman" w:hAnsi="Times New Roman" w:cs="Times New Roman"/>
                <w:sz w:val="18"/>
                <w:szCs w:val="18"/>
              </w:rPr>
              <w:lastRenderedPageBreak/>
              <w:t>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9BE9AFF"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004D0BB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6F7A73F"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23FA7138"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9D62F4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AA8861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E2D77B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6155E93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37E0BF1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742EA3CD" w14:textId="583737F2"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3C4EDA52" w14:textId="079E407B"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4E0313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47CCD29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7B89D6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207ABC5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F97A26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173F2D7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DC0812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0D279B3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37A9C7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51D17B5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6C767B7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186B9EE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73BB1A5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BEE7E6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3775217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392CF6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f) v případě uvedeném v § 42k odst. 2 písm. a) doklad prokazující, že odštěpný závod, do něhož je cizinec převeden, je odštěpným závodem obchodní korporace, v níž je cizinec převeden,</w:t>
            </w:r>
          </w:p>
          <w:p w14:paraId="522B096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81427E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184BBC4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C83F20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5CE99DE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95BCE8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220F1DE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38FB39B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18E181D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3FBC1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0E1FE97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95D7101" w14:textId="794D5B84"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60C4EBE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D9C0EF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6C07A49"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5D803AA"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0B115A3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7A9EF78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11E9DF3" w14:textId="4F2E6036"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E9E3C2E" w14:textId="03E53BEA"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65D38E6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000B9EC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8D6EE1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4878D23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E25FBC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72399D3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7506A1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5302056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95806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756CD12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AA0B32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32061E9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D1240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05602D3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5B23B9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31A4EFB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F8C18F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5CA78AE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287EC4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5381048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797EF5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3AC486F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7B50D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35D9BD3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D3C069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02D6EB5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A0F198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005367B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ABE211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0B07A56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F6251D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39EAF51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C87FA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77D68B9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CB5790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58F1718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19D8D2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543DF39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7B654B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58DE176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41D871" w14:textId="5B339E9B"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(7) Ministerstvo žádost o vydání karty vnitropodnikově převedeného zaměstnance jiného členského státu Evropské unie dále zamítne, jestliže </w:t>
            </w:r>
            <w:r w:rsidRPr="00A9089D">
              <w:rPr>
                <w:rFonts w:ascii="Times New Roman" w:eastAsia="Times New Roman" w:hAnsi="Times New Roman" w:cs="Times New Roman"/>
                <w:sz w:val="18"/>
                <w:szCs w:val="18"/>
              </w:rPr>
              <w:lastRenderedPageBreak/>
              <w:t>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5B19435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733A183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B0CE2C4"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11FF6E4"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7 odst. 3 písm. b)</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24F87C1"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zaměstnavatel nebo podnik hostitelského subjektu je či byl v likvidaci v souladu s vnitrostátními právními předpisy upravujícími úpadková řízení nebo nevyvíjí žádnou hospodářskou činnost;</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017EBE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0C2C3D4"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2ADF890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C99031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7519A8D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746ED4C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5AE601F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44E5CCE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3EF1820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5216C39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w:t>
            </w:r>
            <w:r w:rsidRPr="00A9089D">
              <w:rPr>
                <w:rFonts w:ascii="Times New Roman" w:eastAsia="Times New Roman" w:hAnsi="Times New Roman" w:cs="Times New Roman"/>
                <w:sz w:val="18"/>
                <w:szCs w:val="18"/>
              </w:rPr>
              <w:lastRenderedPageBreak/>
              <w:t>korporace nebo odštěpného závodu se sídlem nebo umístěním na území za účelem rozvoje kariéry nebo zaškolení v oblasti obchodních technik a metod a kterému je po dobu převedení vyplácena mzda nebo plat.</w:t>
            </w:r>
          </w:p>
          <w:p w14:paraId="4E59C79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654B39A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11F0C72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5D147E6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764121F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3BC0A23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681C460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1FB7C59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82461D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56CB289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4AE1D3E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548ACF4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6C3DF35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1FAE0F3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7389FE4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0FEBDE9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66C69B0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6C36050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6F6CB5B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3883056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1573A3A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105AFA78"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0D47802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07FD1CC"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8643753"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7AB0E8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0168D1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C30ABD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423C245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184A753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67E636CE" w14:textId="1C350D85"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05D15B2D" w14:textId="6F631968"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7663E96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71FDCFE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1E002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6F992C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81446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b) náležitost uvedenou v § 31 odst. 1 písm. e) a g) a na požádání náležitosti uvedené v § 31 odst. 3,</w:t>
            </w:r>
          </w:p>
          <w:p w14:paraId="6D2AB26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A0C25F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5F184B5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20E482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38F3D9D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7DF7D6E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27FB592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7098A1F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8A1DF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0FABED7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1C291B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305C703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54904C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3D49459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FFC95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h) doklad o splnění podmínky uvedené v § 42k odst. 8 písm. c) a</w:t>
            </w:r>
          </w:p>
          <w:p w14:paraId="75DCB2E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C811A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4C59DCF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2E7E59B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404418C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780BC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0B677CB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3FA457C" w14:textId="1C2892FC"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5348731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1D736F4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CF5FF48"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72A0805C"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1269300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60A9975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22BE4C3" w14:textId="412DDB32"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28F3F045" w14:textId="487E8CC5"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0F9ADEB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435F808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1D297A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4710CEF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6AE19A4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BE84B8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9A5E9E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7D0C4DB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C0E41C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29FEDA3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0574A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3958DEE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16BC1D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3DF76BD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7F09C5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44AAF79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DE9665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2E074B6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8E492B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23DE8B8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9C2B6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2139514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EFE23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3C7290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7D0C5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(5) Ministerstvo vydá cizinci kartu vnitropodnikově převedeného zaměstnance jiného členského státu Evropské unie, pokud</w:t>
            </w:r>
          </w:p>
          <w:p w14:paraId="3A4E4A0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87BD1A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7125DF7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4FA80C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292AC36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8965AD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6B270A6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C7ACC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2E3CE6C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16D290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03CB736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17982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3735DB0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821605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237A6CB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E005CBA" w14:textId="2AA939F1"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7EF2240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A5E412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E9E3AD7"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44F5B01"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7 odst. 3 písm. c)</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7362F3ED"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záměrem či účinkem dočasné přítomnosti osoby převedené v rámci společnosti je zasáhnout do pracovního sporu či vyjednávání mezi zaměstnanci a vedením nebo jinak ovlivnit výsledek takového sporu či vyjednávání.</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3634BEA3"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08250A7"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426A56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p w14:paraId="425CDD8D" w14:textId="449C1D8E"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FAC3D9D"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DC4B69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D267EDE"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7441E7A"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7 odst. 4</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7B51F606"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4. Členské státy mohou zamítnout žádost o povolení pro osobu převedenou v rámci společnosti z důvodu uvedeného v čl. 12 odst. 2.</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12583DDE"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E4A208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376CDE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w:t>
            </w:r>
            <w:r w:rsidRPr="00A9089D">
              <w:rPr>
                <w:rFonts w:ascii="Times New Roman" w:eastAsia="Times New Roman" w:hAnsi="Times New Roman" w:cs="Times New Roman"/>
                <w:sz w:val="18"/>
                <w:szCs w:val="18"/>
              </w:rPr>
              <w:lastRenderedPageBreak/>
              <w:t xml:space="preserve">právnických osob, ani do kompetencí orgánů veřejné moci nebo osob pověřených výkonem veřejné správy. </w:t>
            </w:r>
          </w:p>
          <w:p w14:paraId="5CCE9B54" w14:textId="6E202D4D"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D29DFDF"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A7E5F9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8AE8748"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8DE0860"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7 odst. 5</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78F44348"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5. Aniž je dotčen odstavec 1, rozhodnutí o zamítnutí žádosti zohlední konkrétní okolnosti daného případu a dodrží zásadu proporcionality.</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4DC61D76" w14:textId="77777777" w:rsidR="00B85359" w:rsidRPr="00A9089D" w:rsidRDefault="00B85359" w:rsidP="00B85359">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4651EE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F48DF8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765F07A9" w14:textId="5428E0E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6B5E1BF"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AA21FE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BA73967"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A88AEFF" w14:textId="04B9FA0B"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8 odst. 1 návětí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08AE3E50"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 Členské státy odejmou povolení pro osobu převedenou v rámci společnosti, pokud:</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1F993617" w14:textId="77777777" w:rsidR="00B85359" w:rsidRPr="00A9089D" w:rsidRDefault="00B85359" w:rsidP="00B85359">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3BCDE9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958166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0FB3C5E2" w14:textId="3E4A742F" w:rsidR="00B85359" w:rsidRPr="00A9089D" w:rsidRDefault="00B85359" w:rsidP="00B85359">
            <w:pPr>
              <w:pStyle w:val="Textodstavce"/>
              <w:numPr>
                <w:ilvl w:val="0"/>
                <w:numId w:val="0"/>
              </w:numPr>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EBB3B13"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FD64F2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5B9F16F" w14:textId="77777777" w:rsidTr="006173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951DABE"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8 odst. 1 písm. a)</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444178F3"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povolení bylo získáno podvodným způsobem nebo bylo paděláno či pozměněno;</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1EC9D886" w14:textId="5B9B95DA"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AD0B0E5" w14:textId="4F3190CB"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408442C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2D02ABAE" w14:textId="782050A3" w:rsidR="00B85359" w:rsidRPr="00A9089D" w:rsidRDefault="00B85359" w:rsidP="00B85359">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5A80EE7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46g</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CD75E6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Ministerstvo zruší platnost karty vnitropodnikově převedeného zaměstnance nebo karty vnitropodnikově převedeného zaměstnance jiného členského státu Evropské unie, jestliže</w:t>
            </w:r>
          </w:p>
          <w:p w14:paraId="3D4C83D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6A5EF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její držitel o zrušení platnosti požádá,</w:t>
            </w:r>
          </w:p>
          <w:p w14:paraId="7ACAFD3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8619AC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náležitosti předložené k žádosti o její vydání nebo prodloužení její platnosti jsou padělané anebo pozměněné nebo údaje podstatné pro posouzení žádosti v nich uvedené neodpovídají skutečnosti,</w:t>
            </w:r>
          </w:p>
          <w:p w14:paraId="337C605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58900D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její držitel byl pravomocně odsouzen za spáchání úmyslného trestného činu,</w:t>
            </w:r>
          </w:p>
          <w:p w14:paraId="33F0F42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DD3EFD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její držitel neplní účel, pro který mu byla karta vydána, nebo</w:t>
            </w:r>
          </w:p>
          <w:p w14:paraId="06A4B2E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76FBFF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obchodní korporace nebo odštěpný závod, do nichž je cizinec převeden, byly založeny pouze za účelem vnitropodnikového převedení.</w:t>
            </w:r>
          </w:p>
          <w:p w14:paraId="1524A9E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A977CF4" w14:textId="674E1854"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Ministerstvo dále zruší platnost karty vnitropodnikově převedeného zaměstnance nebo karty vnitropodnikově převedeného zaměstnance jiného členského státu Evropské unie, jestliže</w:t>
            </w:r>
          </w:p>
          <w:p w14:paraId="60A17BA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11756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není splněna některá z podmínek pro její vydání,</w:t>
            </w:r>
          </w:p>
          <w:p w14:paraId="6ED2ECE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CD741F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její držitel nemá na území zajištěno ubytování,</w:t>
            </w:r>
          </w:p>
          <w:p w14:paraId="590B92A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C05E14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c) jiný stát Evropské unie nebo smluvní stát uplatňující společný postup ve věci vyhošťování rozhodl o vyhoštění jejího držitele ze svého území9a) z důvodu jeho odsouzení k trestu odnětí svobody v délce nejméně 1 rok anebo pro důvodné podezření, že spáchal závažnou trestnou činnost nebo takovou činnost připravuje na území některého státu Evropské unie nebo smluvního státu uplatňujícího společný postup ve věci vyhošťování,</w:t>
            </w:r>
          </w:p>
          <w:p w14:paraId="78A0BEC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9C4C66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je důvodné nebezpečí, že by její držitel mohl při dalším pobytu na území závažným způsobem narušit veřejný pořádek nebo ohrozit bezpečnost státu,</w:t>
            </w:r>
          </w:p>
          <w:p w14:paraId="1CFBD75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481563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její držitel by mohl při dalším pobytu na území ohrozit veřejné zdraví tím, že trpí nemocí uvedenou v požadavcích opatření před zavlečením infekčního onemocnění,</w:t>
            </w:r>
          </w:p>
          <w:p w14:paraId="70D435A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1ADC5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obchodní korporace, v níž nebo do níž je její držitel převeden, přestane být osobou bezdlužnou,</w:t>
            </w:r>
          </w:p>
          <w:p w14:paraId="5984214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FD0CD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obchodní korporaci, v níž nebo do níž je její držitel převeden, byla po vydání karty pravomocně uložena pokuta za umožnění výkonu nelegální práce, nebo</w:t>
            </w:r>
          </w:p>
          <w:p w14:paraId="52E347F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44D763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na majetek obchodní korporace, v níž nebo do níž je její držitel převeden, byl prohlášen konkurs,</w:t>
            </w:r>
          </w:p>
          <w:p w14:paraId="5ABE37B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b/>
              <w:t>za podmínky, že důsledky tohoto rozhodnutí budou přiměřené důvodu pro zrušení její platnosti. Při posuzování přiměřenosti ministerstvo přihlíží zejména k dopadům tohoto rozhodnutí do soukromého a rodinného života cizince.</w:t>
            </w:r>
          </w:p>
          <w:p w14:paraId="4E6C1F7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4FF72EB" w14:textId="3A08328C"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Ministerstvo v rozhodnutí, kterým zruší platnost karty vnitropodnikově převedeného zaměstnance nebo karty vnitropodnikově převedeného zaměstnance jiného členského státu Evropské unie, stanoví lhůtu k vycestování z území; cizinec je povinen ve stanovené lhůtě z území vycestovat.</w:t>
            </w:r>
          </w:p>
          <w:p w14:paraId="76E869A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58C8CFC" w14:textId="6787EB24"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Ministerstvo vyrozumí o vydání rozhodnutí o zrušení platnosti karty vnitropodnikově převedeného zaměstnance nebo karty vnitropodnikově převedeného zaměstnance jiného členského státu Evropské unie a o důvodech tohoto rozhodnutí obchodní korporaci, v níž nebo do níž je cizinec převeden.</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0C097B90"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2D5F8E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B534E20" w14:textId="77777777" w:rsidTr="005869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0970086B"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8 odst. 1 písm. b)</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29FFA339"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osoba převedená v rámci společnosti v dotyčném členském státě pobývá za jiným účelem, než pro který jí byl povolen pobyt;</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055B84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38BCDF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556969D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5073464C" w14:textId="2A725762" w:rsidR="00B85359" w:rsidRPr="00A9089D" w:rsidRDefault="00B85359" w:rsidP="00B85359">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715CABE5" w14:textId="52398493"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46g</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291D16A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Ministerstvo zruší platnost karty vnitropodnikově převedeného zaměstnance nebo karty vnitropodnikově převedeného zaměstnance jiného členského státu Evropské unie, jestliže</w:t>
            </w:r>
          </w:p>
          <w:p w14:paraId="5BFB03F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D4323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její držitel o zrušení platnosti požádá,</w:t>
            </w:r>
          </w:p>
          <w:p w14:paraId="32980C4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E1BC98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náležitosti předložené k žádosti o její vydání nebo prodloužení její platnosti jsou padělané anebo pozměněné nebo údaje podstatné pro posouzení žádosti v nich uvedené neodpovídají skutečnosti,</w:t>
            </w:r>
          </w:p>
          <w:p w14:paraId="5B0EE95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61A189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její držitel byl pravomocně odsouzen za spáchání úmyslného trestného činu,</w:t>
            </w:r>
          </w:p>
          <w:p w14:paraId="122DB02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DCC499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její držitel neplní účel, pro který mu byla karta vydána, nebo</w:t>
            </w:r>
          </w:p>
          <w:p w14:paraId="2131371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1B87E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obchodní korporace nebo odštěpný závod, do nichž je cizinec převeden, byly založeny pouze za účelem vnitropodnikového převedení.</w:t>
            </w:r>
          </w:p>
          <w:p w14:paraId="533AAB1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CC2BED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Ministerstvo dále zruší platnost karty vnitropodnikově převedeného zaměstnance nebo karty vnitropodnikově převedeného zaměstnance jiného členského státu Evropské unie, jestliže</w:t>
            </w:r>
          </w:p>
          <w:p w14:paraId="261F1E8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2E23F1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není splněna některá z podmínek pro její vydání,</w:t>
            </w:r>
          </w:p>
          <w:p w14:paraId="0C9C05D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899D05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její držitel nemá na území zajištěno ubytování,</w:t>
            </w:r>
          </w:p>
          <w:p w14:paraId="1FD995E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57CC8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jiný stát Evropské unie nebo smluvní stát uplatňující společný postup ve věci vyhošťování rozhodl o vyhoštění jejího držitele ze svého území9a) z důvodu jeho odsouzení k trestu odnětí svobody v délce nejméně 1 rok anebo pro důvodné podezření, že spáchal závažnou trestnou činnost nebo takovou činnost připravuje na území některého státu Evropské unie nebo smluvního státu uplatňujícího společný postup ve věci vyhošťování,</w:t>
            </w:r>
          </w:p>
          <w:p w14:paraId="384D3CB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61E254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je důvodné nebezpečí, že by její držitel mohl při dalším pobytu na území závažným způsobem narušit veřejný pořádek nebo ohrozit bezpečnost státu,</w:t>
            </w:r>
          </w:p>
          <w:p w14:paraId="4D87BEA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BA9BB3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její držitel by mohl při dalším pobytu na území ohrozit veřejné zdraví tím, že trpí nemocí uvedenou v požadavcích opatření před zavlečením infekčního onemocnění,</w:t>
            </w:r>
          </w:p>
          <w:p w14:paraId="697F65A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76B6E2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f) obchodní korporace, v níž nebo do níž je její držitel převeden, přestane být osobou bezdlužnou,</w:t>
            </w:r>
          </w:p>
          <w:p w14:paraId="4F6D36F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E1898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obchodní korporaci, v níž nebo do níž je její držitel převeden, byla po vydání karty pravomocně uložena pokuta za umožnění výkonu nelegální práce, nebo</w:t>
            </w:r>
          </w:p>
          <w:p w14:paraId="0666C37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6451A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na majetek obchodní korporace, v níž nebo do níž je její držitel převeden, byl prohlášen konkurs,</w:t>
            </w:r>
          </w:p>
          <w:p w14:paraId="369DC68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b/>
              <w:t>za podmínky, že důsledky tohoto rozhodnutí budou přiměřené důvodu pro zrušení její platnosti. Při posuzování přiměřenosti ministerstvo přihlíží zejména k dopadům tohoto rozhodnutí do soukromého a rodinného života cizince.</w:t>
            </w:r>
          </w:p>
          <w:p w14:paraId="5DD5950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5C3675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Ministerstvo v rozhodnutí, kterým zruší platnost karty vnitropodnikově převedeného zaměstnance nebo karty vnitropodnikově převedeného zaměstnance jiného členského státu Evropské unie, stanoví lhůtu k vycestování z území; cizinec je povinen ve stanovené lhůtě z území vycestovat.</w:t>
            </w:r>
          </w:p>
          <w:p w14:paraId="1461469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E2564EF" w14:textId="72DE90C1"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(4) Ministerstvo vyrozumí o vydání rozhodnutí o zrušení platnosti karty vnitropodnikově převedeného zaměstnance nebo karty vnitropodnikově převedeného zaměstnance jiného členského státu Evropské unie a o důvodech tohoto rozhodnutí obchodní korporaci, v níž nebo do níž je cizinec převeden.</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B9DD454"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00E77A8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FDE4959" w14:textId="77777777" w:rsidTr="006173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5E9025C"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8 odst. 1 písm. c)</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70C5577"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hlavním účelem založení hostitelského subjektu bylo usnadnění vstupu osob převedených v rámci společnosti.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61F3A13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A7CB35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7CF7F95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2D7FD0D3" w14:textId="7017BCB9" w:rsidR="00B85359" w:rsidRPr="00A9089D" w:rsidRDefault="00B85359" w:rsidP="00B85359">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B7AE906" w14:textId="2E49B63B"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46g</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34C525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Ministerstvo zruší platnost karty vnitropodnikově převedeného zaměstnance nebo karty vnitropodnikově převedeného zaměstnance jiného členského státu Evropské unie, jestliže</w:t>
            </w:r>
          </w:p>
          <w:p w14:paraId="11FFAF9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011C5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její držitel o zrušení platnosti požádá,</w:t>
            </w:r>
          </w:p>
          <w:p w14:paraId="5AA8E43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C47C4B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náležitosti předložené k žádosti o její vydání nebo prodloužení její platnosti jsou padělané anebo pozměněné nebo údaje podstatné pro posouzení žádosti v nich uvedené neodpovídají skutečnosti,</w:t>
            </w:r>
          </w:p>
          <w:p w14:paraId="08522C7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80D3D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její držitel byl pravomocně odsouzen za spáchání úmyslného trestného činu,</w:t>
            </w:r>
          </w:p>
          <w:p w14:paraId="104B5CD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6362C8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její držitel neplní účel, pro který mu byla karta vydána, nebo</w:t>
            </w:r>
          </w:p>
          <w:p w14:paraId="5757114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23DDF2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e) obchodní korporace nebo odštěpný závod, do nichž je cizinec převeden, byly založeny pouze za účelem vnitropodnikového převedení.</w:t>
            </w:r>
          </w:p>
          <w:p w14:paraId="5AA5B9C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2D4B10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Ministerstvo dále zruší platnost karty vnitropodnikově převedeného zaměstnance nebo karty vnitropodnikově převedeného zaměstnance jiného členského státu Evropské unie, jestliže</w:t>
            </w:r>
          </w:p>
          <w:p w14:paraId="54983A0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F7DCC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není splněna některá z podmínek pro její vydání,</w:t>
            </w:r>
          </w:p>
          <w:p w14:paraId="35DD0F1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C98AEB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její držitel nemá na území zajištěno ubytování,</w:t>
            </w:r>
          </w:p>
          <w:p w14:paraId="08734F4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B5955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jiný stát Evropské unie nebo smluvní stát uplatňující společný postup ve věci vyhošťování rozhodl o vyhoštění jejího držitele ze svého území9a) z důvodu jeho odsouzení k trestu odnětí svobody v délce nejméně 1 rok anebo pro důvodné podezření, že spáchal závažnou trestnou činnost nebo takovou činnost připravuje na území některého státu Evropské unie nebo smluvního státu uplatňujícího společný postup ve věci vyhošťování,</w:t>
            </w:r>
          </w:p>
          <w:p w14:paraId="332EDAB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789431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je důvodné nebezpečí, že by její držitel mohl při dalším pobytu na území závažným způsobem narušit veřejný pořádek nebo ohrozit bezpečnost státu,</w:t>
            </w:r>
          </w:p>
          <w:p w14:paraId="57E0CF4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67CE0E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její držitel by mohl při dalším pobytu na území ohrozit veřejné zdraví tím, že trpí nemocí uvedenou v požadavcích opatření před zavlečením infekčního onemocnění,</w:t>
            </w:r>
          </w:p>
          <w:p w14:paraId="5FCC353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82337A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obchodní korporace, v níž nebo do níž je její držitel převeden, přestane být osobou bezdlužnou,</w:t>
            </w:r>
          </w:p>
          <w:p w14:paraId="3A1B015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90F7A9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obchodní korporaci, v níž nebo do níž je její držitel převeden, byla po vydání karty pravomocně uložena pokuta za umožnění výkonu nelegální práce, nebo</w:t>
            </w:r>
          </w:p>
          <w:p w14:paraId="21DEC2B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E14B8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na majetek obchodní korporace, v níž nebo do níž je její držitel převeden, byl prohlášen konkurs,</w:t>
            </w:r>
          </w:p>
          <w:p w14:paraId="531BAB2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b/>
              <w:t>za podmínky, že důsledky tohoto rozhodnutí budou přiměřené důvodu pro zrušení její platnosti. Při posuzování přiměřenosti ministerstvo přihlíží zejména k dopadům tohoto rozhodnutí do soukromého a rodinného života cizince.</w:t>
            </w:r>
          </w:p>
          <w:p w14:paraId="6782A01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4525F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 Ministerstvo v rozhodnutí, kterým zruší platnost karty vnitropodnikově převedeného zaměstnance nebo karty vnitropodnikově převedeného </w:t>
            </w:r>
            <w:r w:rsidRPr="00A9089D">
              <w:rPr>
                <w:rFonts w:ascii="Times New Roman" w:eastAsia="Times New Roman" w:hAnsi="Times New Roman" w:cs="Times New Roman"/>
                <w:sz w:val="18"/>
                <w:szCs w:val="18"/>
              </w:rPr>
              <w:lastRenderedPageBreak/>
              <w:t>zaměstnance jiného členského státu Evropské unie, stanoví lhůtu k vycestování z území; cizinec je povinen ve stanovené lhůtě z území vycestovat.</w:t>
            </w:r>
          </w:p>
          <w:p w14:paraId="0CCD6B3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96A59F" w14:textId="3F97D116"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(4) Ministerstvo vyrozumí o vydání rozhodnutí o zrušení platnosti karty vnitropodnikově převedeného zaměstnance nebo karty vnitropodnikově převedeného zaměstnance jiného členského státu Evropské unie a o důvodech tohoto rozhodnutí obchodní korporaci, v níž nebo do níž je cizinec převeden.</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795CA052"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717F68A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EFC90E2" w14:textId="77777777" w:rsidTr="006173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4DB0B937"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Čl. 8 odst. 2 </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0FBE63AD"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Je-li to vhodné, členské státy odejmou povolení pro osobu převedenou v rámci společnosti, pokud byly vůči zaměstnavateli nebo hostitelskému subjektu uplatněny sankce podle vnitrostátního práva za nehlášenou práci nebo neoprávněné zaměstnávání.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2ADE2F0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8BE25A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21B6A3C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67EA598B" w14:textId="79BC6619" w:rsidR="00B85359" w:rsidRPr="00A9089D" w:rsidRDefault="00B85359" w:rsidP="00B85359">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247A1BC4" w14:textId="10154D80"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46g</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F0FF6D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Ministerstvo zruší platnost karty vnitropodnikově převedeného zaměstnance nebo karty vnitropodnikově převedeného zaměstnance jiného členského státu Evropské unie, jestliže</w:t>
            </w:r>
          </w:p>
          <w:p w14:paraId="227EA21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F1D983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její držitel o zrušení platnosti požádá,</w:t>
            </w:r>
          </w:p>
          <w:p w14:paraId="5D66190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DA01B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náležitosti předložené k žádosti o její vydání nebo prodloužení její platnosti jsou padělané anebo pozměněné nebo údaje podstatné pro posouzení žádosti v nich uvedené neodpovídají skutečnosti,</w:t>
            </w:r>
          </w:p>
          <w:p w14:paraId="3680DF3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8FF0B2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její držitel byl pravomocně odsouzen za spáchání úmyslného trestného činu,</w:t>
            </w:r>
          </w:p>
          <w:p w14:paraId="3B5AD0E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60CCE3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její držitel neplní účel, pro který mu byla karta vydána, nebo</w:t>
            </w:r>
          </w:p>
          <w:p w14:paraId="544FD27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4A322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obchodní korporace nebo odštěpný závod, do nichž je cizinec převeden, byly založeny pouze za účelem vnitropodnikového převedení.</w:t>
            </w:r>
          </w:p>
          <w:p w14:paraId="5A7356A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D096B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Ministerstvo dále zruší platnost karty vnitropodnikově převedeného zaměstnance nebo karty vnitropodnikově převedeného zaměstnance jiného členského státu Evropské unie, jestliže</w:t>
            </w:r>
          </w:p>
          <w:p w14:paraId="7E31E37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EFF39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není splněna některá z podmínek pro její vydání,</w:t>
            </w:r>
          </w:p>
          <w:p w14:paraId="425FE97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48BD09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její držitel nemá na území zajištěno ubytování,</w:t>
            </w:r>
          </w:p>
          <w:p w14:paraId="32CD4B2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8C9EAF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jiný stát Evropské unie nebo smluvní stát uplatňující společný postup ve věci vyhošťování rozhodl o vyhoštění jejího držitele ze svého území9a) z důvodu jeho odsouzení k trestu odnětí svobody v délce nejméně 1 rok anebo pro důvodné podezření, že spáchal závažnou trestnou činnost nebo takovou činnost připravuje na území některého státu Evropské unie nebo smluvního státu uplatňujícího společný postup ve věci vyhošťování,</w:t>
            </w:r>
          </w:p>
          <w:p w14:paraId="4547FBF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759A24B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je důvodné nebezpečí, že by její držitel mohl při dalším pobytu na území závažným způsobem narušit veřejný pořádek nebo ohrozit bezpečnost státu,</w:t>
            </w:r>
          </w:p>
          <w:p w14:paraId="357EA51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68F664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její držitel by mohl při dalším pobytu na území ohrozit veřejné zdraví tím, že trpí nemocí uvedenou v požadavcích opatření před zavlečením infekčního onemocnění,</w:t>
            </w:r>
          </w:p>
          <w:p w14:paraId="56546BB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FB634B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obchodní korporace, v níž nebo do níž je její držitel převeden, přestane být osobou bezdlužnou,</w:t>
            </w:r>
          </w:p>
          <w:p w14:paraId="0C10F80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08943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obchodní korporaci, v níž nebo do níž je její držitel převeden, byla po vydání karty pravomocně uložena pokuta za umožnění výkonu nelegální práce, nebo</w:t>
            </w:r>
          </w:p>
          <w:p w14:paraId="1E2BC4A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022E72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na majetek obchodní korporace, v níž nebo do níž je její držitel převeden, byl prohlášen konkurs,</w:t>
            </w:r>
          </w:p>
          <w:p w14:paraId="260A700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b/>
              <w:t>za podmínky, že důsledky tohoto rozhodnutí budou přiměřené důvodu pro zrušení její platnosti. Při posuzování přiměřenosti ministerstvo přihlíží zejména k dopadům tohoto rozhodnutí do soukromého a rodinného života cizince.</w:t>
            </w:r>
          </w:p>
          <w:p w14:paraId="797974F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38A1F0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Ministerstvo v rozhodnutí, kterým zruší platnost karty vnitropodnikově převedeného zaměstnance nebo karty vnitropodnikově převedeného zaměstnance jiného členského státu Evropské unie, stanoví lhůtu k vycestování z území; cizinec je povinen ve stanovené lhůtě z území vycestovat.</w:t>
            </w:r>
          </w:p>
          <w:p w14:paraId="24D5E30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C5A50DC" w14:textId="3C7465CE" w:rsidR="00B85359" w:rsidRPr="00A9089D" w:rsidRDefault="00B85359" w:rsidP="00B85359">
            <w:pPr>
              <w:pStyle w:val="Textodstavce"/>
              <w:numPr>
                <w:ilvl w:val="0"/>
                <w:numId w:val="0"/>
              </w:numPr>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(4) Ministerstvo vyrozumí o vydání rozhodnutí o zrušení platnosti karty vnitropodnikově převedeného zaměstnance nebo karty vnitropodnikově převedeného zaměstnance jiného členského státu Evropské unie a o důvodech tohoto rozhodnutí obchodní korporaci, v níž nebo do níž je cizinec převeden.</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FDCE7E7"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8B97CF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3037204"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A4F16EC" w14:textId="4C6088E6"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8 odst. 3 návětí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72F605B"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Členské státy odmítnou prodloužit platnost povolení pro osobu převedenou v rámci společnosti, pokud:</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7F907060"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334139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A51867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5FE0D72E" w14:textId="39EA3DCC"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FABF08D"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238403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846A1DD"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639D19B"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8 odst. 3 písm. a)</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732AEC17" w14:textId="77777777" w:rsidR="00B85359" w:rsidRPr="00A9089D" w:rsidRDefault="00B85359" w:rsidP="00B85359">
            <w:pPr>
              <w:spacing w:after="0" w:line="240" w:lineRule="auto"/>
              <w:ind w:left="720" w:hanging="360"/>
              <w:jc w:val="both"/>
              <w:rPr>
                <w:rFonts w:ascii="Times New Roman" w:hAnsi="Times New Roman" w:cs="Times New Roman"/>
                <w:sz w:val="18"/>
                <w:szCs w:val="18"/>
              </w:rPr>
            </w:pPr>
            <w:r w:rsidRPr="00A9089D">
              <w:rPr>
                <w:rFonts w:ascii="Times New Roman" w:eastAsia="Times New Roman" w:hAnsi="Times New Roman" w:cs="Times New Roman"/>
                <w:sz w:val="18"/>
                <w:szCs w:val="18"/>
              </w:rPr>
              <w:t>povolení bylo získáno podvodným způsobem nebo bylo paděláno či pozměněno;</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35CE770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0814683" w14:textId="361A49E6"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A7AC83C" w14:textId="30EFD710"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C1A41E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165FF50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A47851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24C915F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15BE26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4D0A063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9DB35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00F6DDE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AB24E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55B3B12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9FCE1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32B325D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DBEC9B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3B4D8F4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97E852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75C7651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D7DEC1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62D7D66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D48D40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3DFA191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A20C7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e) potvrzení obchodní korporace, v níž nebo do níž je cizinec převeden, že údaje obsažené ve vysílacím dopisu podle § 42l odst. 1 písm. d) jsou nadále </w:t>
            </w:r>
            <w:r w:rsidRPr="00A9089D">
              <w:rPr>
                <w:rFonts w:ascii="Times New Roman" w:eastAsia="Times New Roman" w:hAnsi="Times New Roman" w:cs="Times New Roman"/>
                <w:sz w:val="18"/>
                <w:szCs w:val="18"/>
              </w:rPr>
              <w:lastRenderedPageBreak/>
              <w:t>platné, s uvedením doby trvání vnitropodnikového převedení a místa výkonu práce na území,</w:t>
            </w:r>
          </w:p>
          <w:p w14:paraId="69C5A53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E5F593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0AED611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FB2F40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1F491C6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2D4073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2B25BAB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1791AB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7E0260E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4B6A6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343D18E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E8D43B" w14:textId="26F22872"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522D989"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500519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F52EE13"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8BC61DF"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8 odst. 3 písm. b)</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0E035F89" w14:textId="77777777" w:rsidR="00B85359" w:rsidRPr="00A9089D" w:rsidRDefault="00B85359" w:rsidP="00B85359">
            <w:pPr>
              <w:spacing w:after="0" w:line="240" w:lineRule="auto"/>
              <w:ind w:left="720" w:hanging="360"/>
              <w:jc w:val="both"/>
              <w:rPr>
                <w:rFonts w:ascii="Times New Roman" w:hAnsi="Times New Roman" w:cs="Times New Roman"/>
                <w:sz w:val="18"/>
                <w:szCs w:val="18"/>
              </w:rPr>
            </w:pPr>
            <w:r w:rsidRPr="00A9089D">
              <w:rPr>
                <w:rFonts w:ascii="Times New Roman" w:eastAsia="Times New Roman" w:hAnsi="Times New Roman" w:cs="Times New Roman"/>
                <w:sz w:val="18"/>
                <w:szCs w:val="18"/>
              </w:rPr>
              <w:t>osoba převedená v rámci společnosti v dotyčném členském státě pobývá za jiným účelem, než pro který jí byl povolen pobyt;</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730D8DC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720011D" w14:textId="6A048239"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1D797FE" w14:textId="34256EC4"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1B9DE9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329CE85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488A7F9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044D94D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54569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518AF88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B6D682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0F41657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DED3D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31717C6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BE561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45F9353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47BC47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1B2DE81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B2EB8A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5A6E3B1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1DD3D6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2F88F7F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49DF2B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2A74EF2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06BBF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14662A6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74ACC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4D15D49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98A885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g) potvrzení o prodloužení dohody o odborné přípravě podle § 42l odst. 1 písm. i), s uvedením doby jejího trvání, jde-li o prodloužení platnosti karty </w:t>
            </w:r>
            <w:r w:rsidRPr="00A9089D">
              <w:rPr>
                <w:rFonts w:ascii="Times New Roman" w:eastAsia="Times New Roman" w:hAnsi="Times New Roman" w:cs="Times New Roman"/>
                <w:sz w:val="18"/>
                <w:szCs w:val="18"/>
              </w:rPr>
              <w:lastRenderedPageBreak/>
              <w:t>vnitropodnikově převedeného zaměstnance vydané zaměstnanému stážistovi, a</w:t>
            </w:r>
          </w:p>
          <w:p w14:paraId="329C59E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330C70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715063E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414B71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19C1772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03EB2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6762146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BB0FB85" w14:textId="38B5CBAC"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FAE1E44"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5CC07C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B4B8AD1"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B84431F"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8 odst. 3 písm. c)</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6C0FA52C" w14:textId="77777777" w:rsidR="00B85359" w:rsidRPr="00A9089D" w:rsidRDefault="00B85359" w:rsidP="00B85359">
            <w:pPr>
              <w:spacing w:after="0" w:line="240" w:lineRule="auto"/>
              <w:ind w:left="720" w:hanging="360"/>
              <w:jc w:val="both"/>
              <w:rPr>
                <w:rFonts w:ascii="Times New Roman" w:hAnsi="Times New Roman" w:cs="Times New Roman"/>
                <w:sz w:val="18"/>
                <w:szCs w:val="18"/>
              </w:rPr>
            </w:pPr>
            <w:r w:rsidRPr="00A9089D">
              <w:rPr>
                <w:rFonts w:ascii="Times New Roman" w:eastAsia="Times New Roman" w:hAnsi="Times New Roman" w:cs="Times New Roman"/>
                <w:sz w:val="18"/>
                <w:szCs w:val="18"/>
              </w:rPr>
              <w:t>hlavním účelem zřízení hostitelského subjektu bylo usnadnění vstupu osob převedených v rámci společnosti;</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3222B45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51EBEC2" w14:textId="786DE5C1"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7890593" w14:textId="3ED66123"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159606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1CD4C78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9F6898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720644C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589462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2E5456E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7496999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508ED5C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2ABF57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69F44BE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C10411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769F0D3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EC9DCD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312A7F1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65B9FA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4407B56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C65EE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33335F6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4E058D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3DBC5F0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96A19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73C1854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222DED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6ECAD2A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009C5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1079EA9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29F6A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54E937C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120E44A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486BC52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7856B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48A4997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1C68114" w14:textId="6DA0D115"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752C29F"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D0105E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54426EE"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FEE743C"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8 odst. 3 písm. d)</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09EDFFB0"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bylo dosaženo maximální doby pobytu, jak je stanovena v čl. 12 odst. 1.</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3BC1BEB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4EDCCF4" w14:textId="12BDCF31"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1DC68BC" w14:textId="376E3DDA"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468A96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5E385F2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3A79A5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3FD7B08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09CE19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2D8866C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4DBCE3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5F82D95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9D9A64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6DCC649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53C695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09A2497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E9DED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7416617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A665D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1F9D4E0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C8595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5118017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FC5E1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0CB24C8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2DDAE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0D33112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B24F09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532E7CE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97AEF5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3C3D417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04353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5D79418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D503F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7A05B54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480763F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5E93D7F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0862F22" w14:textId="68D136FC"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6CAD68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E942B0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0314D5D"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2963B73"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8 odst. 4</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28736D17"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Je-li to vhodné, členské státy odmítnou prodloužit platnost povolení pro osobu převedenou v rámci společnosti, pokud byly vůči zaměstnavateli nebo hostitelskému subjektu uplatněny sankce podle vnitrostátního práva za nehlášenou práci nebo neoprávněné zaměstnávání.</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2C912F2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6F47143" w14:textId="58CB4C7A"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AA9E319" w14:textId="18458FC4"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453FE7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355656B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C48FCB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2713398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7934D2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5903D23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A399C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594EA04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866FCB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w:t>
            </w:r>
            <w:r w:rsidRPr="00A9089D">
              <w:rPr>
                <w:rFonts w:ascii="Times New Roman" w:eastAsia="Times New Roman" w:hAnsi="Times New Roman" w:cs="Times New Roman"/>
                <w:sz w:val="18"/>
                <w:szCs w:val="18"/>
              </w:rPr>
              <w:lastRenderedPageBreak/>
              <w:t>členského státu Evropské unie se § 44a odst. 13 a 14 a § 55 vztahují obdobně.</w:t>
            </w:r>
          </w:p>
          <w:p w14:paraId="61F8CE5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10FE63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79FFE8A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8D479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C00BF6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BABD4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5DFD6E3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E7A312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10BDC5E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B5EAD2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5A25706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562B4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29C8544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554AA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341DF15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BC0561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1CB2C49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12D670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15D5F63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C52ABA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1A9067E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EE1BC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39AB55A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164FFBD7" w14:textId="7D01339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57D344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F4B8B70"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E3AF045" w14:textId="77777777" w:rsidTr="00DD6C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4E719E0F" w14:textId="19EC0E2B"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Čl. 8 odst. 5  návětí </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7C984E8"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Členské státy mohou odejmout povolení pro osobu převedenou v rámci společnosti nebo odmítnout prodloužení jeho platnosti, pokud:</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33CE96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1EAE71F" w14:textId="62D2CEB6"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5BB182AD" w14:textId="5ACA34B9"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F23323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644AF87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2BEBA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4EFCB63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FE6630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547296C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B0E4A5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7E460E5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0A0342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7CFDD0B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3E370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5DD118D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9B4185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D16F96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6AD3E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b) fotografie v případě změny podoby,</w:t>
            </w:r>
          </w:p>
          <w:p w14:paraId="6E50764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FD6331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77730DA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3DF11F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6FC0EBF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72A897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15E8E04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1F06D7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1FA4432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BAFF4B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284D203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DA06A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143DBCE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F850FB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4EB9780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3DE75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2DE04BF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696B689" w14:textId="10D03E3F"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w:t>
            </w:r>
            <w:r w:rsidRPr="00A9089D">
              <w:rPr>
                <w:rFonts w:ascii="Times New Roman" w:eastAsia="Times New Roman" w:hAnsi="Times New Roman" w:cs="Times New Roman"/>
                <w:sz w:val="18"/>
                <w:szCs w:val="18"/>
              </w:rPr>
              <w:lastRenderedPageBreak/>
              <w:t>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2EE5644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144248D"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76A50A1" w14:textId="77777777" w:rsidTr="006173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trHeight w:val="5853"/>
        </w:trPr>
        <w:tc>
          <w:tcPr>
            <w:tcW w:w="1439" w:type="dxa"/>
            <w:tcBorders>
              <w:left w:val="single" w:sz="6" w:space="0" w:color="000000"/>
              <w:right w:val="single" w:sz="6" w:space="0" w:color="000000"/>
            </w:tcBorders>
            <w:shd w:val="clear" w:color="000000" w:fill="FFFFFF"/>
            <w:tcMar>
              <w:left w:w="70" w:type="dxa"/>
              <w:right w:w="70" w:type="dxa"/>
            </w:tcMar>
          </w:tcPr>
          <w:p w14:paraId="56203FA3"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E362F60"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6F46BA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9D3756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204CF5E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49CB3C45" w14:textId="25B7D69F"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14D40154" w14:textId="74D73574"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46g</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059494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Ministerstvo zruší platnost karty vnitropodnikově převedeného zaměstnance nebo karty vnitropodnikově převedeného zaměstnance jiného členského státu Evropské unie, jestliže</w:t>
            </w:r>
          </w:p>
          <w:p w14:paraId="1C5CB2E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485C2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její držitel o zrušení platnosti požádá,</w:t>
            </w:r>
          </w:p>
          <w:p w14:paraId="12031C6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C65810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náležitosti předložené k žádosti o její vydání nebo prodloužení její platnosti jsou padělané anebo pozměněné nebo údaje podstatné pro posouzení žádosti v nich uvedené neodpovídají skutečnosti,</w:t>
            </w:r>
          </w:p>
          <w:p w14:paraId="7D13825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7C488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její držitel byl pravomocně odsouzen za spáchání úmyslného trestného činu,</w:t>
            </w:r>
          </w:p>
          <w:p w14:paraId="6AF745D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406C5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její držitel neplní účel, pro který mu byla karta vydána, nebo</w:t>
            </w:r>
          </w:p>
          <w:p w14:paraId="6188B72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4E6DE1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obchodní korporace nebo odštěpný závod, do nichž je cizinec převeden, byly založeny pouze za účelem vnitropodnikového převedení.</w:t>
            </w:r>
          </w:p>
          <w:p w14:paraId="37E39F9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26DCE9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Ministerstvo dále zruší platnost karty vnitropodnikově převedeného zaměstnance nebo karty vnitropodnikově převedeného zaměstnance jiného členského státu Evropské unie, jestliže</w:t>
            </w:r>
          </w:p>
          <w:p w14:paraId="399AC72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1D5FBC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není splněna některá z podmínek pro její vydání,</w:t>
            </w:r>
          </w:p>
          <w:p w14:paraId="0928E36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0A7AAC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její držitel nemá na území zajištěno ubytování,</w:t>
            </w:r>
          </w:p>
          <w:p w14:paraId="3B504B8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26EA5E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jiný stát Evropské unie nebo smluvní stát uplatňující společný postup ve věci vyhošťování rozhodl o vyhoštění jejího držitele ze svého území9a) z důvodu jeho odsouzení k trestu odnětí svobody v délce nejméně 1 rok anebo pro důvodné podezření, že spáchal závažnou trestnou činnost nebo takovou činnost připravuje na území některého státu Evropské unie nebo smluvního státu uplatňujícího společný postup ve věci vyhošťování,</w:t>
            </w:r>
          </w:p>
          <w:p w14:paraId="39DEA8B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DFB579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je důvodné nebezpečí, že by její držitel mohl při dalším pobytu na území závažným způsobem narušit veřejný pořádek nebo ohrozit bezpečnost státu,</w:t>
            </w:r>
          </w:p>
          <w:p w14:paraId="1E5CE16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C40DFB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e) její držitel by mohl při dalším pobytu na území ohrozit veřejné zdraví tím, že trpí nemocí uvedenou v požadavcích opatření před zavlečením infekčního onemocnění,</w:t>
            </w:r>
          </w:p>
          <w:p w14:paraId="0FD2AC5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2A8F6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obchodní korporace, v níž nebo do níž je její držitel převeden, přestane být osobou bezdlužnou,</w:t>
            </w:r>
          </w:p>
          <w:p w14:paraId="1BCC175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FA7616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obchodní korporaci, v níž nebo do níž je její držitel převeden, byla po vydání karty pravomocně uložena pokuta za umožnění výkonu nelegální práce, nebo</w:t>
            </w:r>
          </w:p>
          <w:p w14:paraId="5350AA9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8AD84E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na majetek obchodní korporace, v níž nebo do níž je její držitel převeden, byl prohlášen konkurs,</w:t>
            </w:r>
          </w:p>
          <w:p w14:paraId="13D14DA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b/>
              <w:t>za podmínky, že důsledky tohoto rozhodnutí budou přiměřené důvodu pro zrušení její platnosti. Při posuzování přiměřenosti ministerstvo přihlíží zejména k dopadům tohoto rozhodnutí do soukromého a rodinného života cizince.</w:t>
            </w:r>
          </w:p>
          <w:p w14:paraId="5F9D5D3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30E7E8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Ministerstvo v rozhodnutí, kterým zruší platnost karty vnitropodnikově převedeného zaměstnance nebo karty vnitropodnikově převedeného zaměstnance jiného členského státu Evropské unie, stanoví lhůtu k vycestování z území; cizinec je povinen ve stanovené lhůtě z území vycestovat.</w:t>
            </w:r>
          </w:p>
          <w:p w14:paraId="4E1979B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F1C124" w14:textId="425FCF9A"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(4) Ministerstvo vyrozumí o vydání rozhodnutí o zrušení platnosti karty vnitropodnikově převedeného zaměstnance nebo karty vnitropodnikově převedeného zaměstnance jiného členského státu Evropské unie a o důvodech tohoto rozhodnutí obchodní korporaci, v níž nebo do níž je cizinec převeden.</w:t>
            </w:r>
          </w:p>
        </w:tc>
        <w:tc>
          <w:tcPr>
            <w:tcW w:w="997" w:type="dxa"/>
            <w:tcBorders>
              <w:left w:val="single" w:sz="6" w:space="0" w:color="000000"/>
              <w:right w:val="single" w:sz="6" w:space="0" w:color="000000"/>
            </w:tcBorders>
            <w:shd w:val="clear" w:color="000000" w:fill="FFFFFF"/>
            <w:tcMar>
              <w:left w:w="70" w:type="dxa"/>
              <w:right w:w="70" w:type="dxa"/>
            </w:tcMar>
          </w:tcPr>
          <w:p w14:paraId="0B8B5B2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C3564D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795F0ED" w14:textId="77777777" w:rsidTr="006173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34A3FB7E"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8 odst. 5 písm. a)</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1F3E3CC"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není splněn článek 5 nebo již nadále nemůže být plněn;</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476C67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BA9071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E81F63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44b odst. 5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ACF755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33D68BBD"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8BB9D6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092B77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DCC7ACC" w14:textId="77777777" w:rsidTr="009C72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E48AEFB"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56DA8D3"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AF2981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7C1AAB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5BBEC17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 odst. 6</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400FBDE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w:t>
            </w:r>
            <w:r w:rsidRPr="00A9089D">
              <w:rPr>
                <w:rFonts w:ascii="Times New Roman" w:eastAsia="Calibri" w:hAnsi="Times New Roman" w:cs="Times New Roman"/>
                <w:sz w:val="18"/>
                <w:szCs w:val="18"/>
              </w:rPr>
              <w:lastRenderedPageBreak/>
              <w:t>Při posuzování přiměřenosti ministerstvo přihlíží zejména k dopadům tohoto rozhodnutí do soukromého a rodinného života cizince.</w:t>
            </w:r>
          </w:p>
          <w:p w14:paraId="36F43290"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51447F4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4BD38CC7"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441A632" w14:textId="77777777" w:rsidTr="006173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788FA90A"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3A54E908"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1594FC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A55E4E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3C3C1FF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17F6D907" w14:textId="1F78169A"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73F0A846" w14:textId="2202AC8E"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46g</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4C6BB1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Ministerstvo zruší platnost karty vnitropodnikově převedeného zaměstnance nebo karty vnitropodnikově převedeného zaměstnance jiného členského státu Evropské unie, jestliže</w:t>
            </w:r>
          </w:p>
          <w:p w14:paraId="5703B6A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482C39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její držitel o zrušení platnosti požádá,</w:t>
            </w:r>
          </w:p>
          <w:p w14:paraId="6797388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613CE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náležitosti předložené k žádosti o její vydání nebo prodloužení její platnosti jsou padělané anebo pozměněné nebo údaje podstatné pro posouzení žádosti v nich uvedené neodpovídají skutečnosti,</w:t>
            </w:r>
          </w:p>
          <w:p w14:paraId="406984C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1724C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její držitel byl pravomocně odsouzen za spáchání úmyslného trestného činu,</w:t>
            </w:r>
          </w:p>
          <w:p w14:paraId="31EB9EE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73B898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její držitel neplní účel, pro který mu byla karta vydána, nebo</w:t>
            </w:r>
          </w:p>
          <w:p w14:paraId="02183E8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722F71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obchodní korporace nebo odštěpný závod, do nichž je cizinec převeden, byly založeny pouze za účelem vnitropodnikového převedení.</w:t>
            </w:r>
          </w:p>
          <w:p w14:paraId="136DFC7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D7BE46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Ministerstvo dále zruší platnost karty vnitropodnikově převedeného zaměstnance nebo karty vnitropodnikově převedeného zaměstnance jiného členského státu Evropské unie, jestliže</w:t>
            </w:r>
          </w:p>
          <w:p w14:paraId="14F64EF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83F090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není splněna některá z podmínek pro její vydání,</w:t>
            </w:r>
          </w:p>
          <w:p w14:paraId="354B3CF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26DE81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její držitel nemá na území zajištěno ubytování,</w:t>
            </w:r>
          </w:p>
          <w:p w14:paraId="6D6E25A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A678D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jiný stát Evropské unie nebo smluvní stát uplatňující společný postup ve věci vyhošťování rozhodl o vyhoštění jejího držitele ze svého území9a) z důvodu jeho odsouzení k trestu odnětí svobody v délce nejméně 1 rok anebo pro důvodné podezření, že spáchal závažnou trestnou činnost nebo takovou činnost připravuje na území některého státu Evropské unie nebo smluvního státu uplatňujícího společný postup ve věci vyhošťování,</w:t>
            </w:r>
          </w:p>
          <w:p w14:paraId="4E75AFF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3ED2A0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je důvodné nebezpečí, že by její držitel mohl při dalším pobytu na území závažným způsobem narušit veřejný pořádek nebo ohrozit bezpečnost státu,</w:t>
            </w:r>
          </w:p>
          <w:p w14:paraId="0C71C2A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34478E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e) její držitel by mohl při dalším pobytu na území ohrozit veřejné zdraví tím, že trpí nemocí uvedenou v požadavcích opatření před zavlečením infekčního onemocnění,</w:t>
            </w:r>
          </w:p>
          <w:p w14:paraId="74DEE44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5E9222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obchodní korporace, v níž nebo do níž je její držitel převeden, přestane být osobou bezdlužnou,</w:t>
            </w:r>
          </w:p>
          <w:p w14:paraId="7BD054A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4DBCF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obchodní korporaci, v níž nebo do níž je její držitel převeden, byla po vydání karty pravomocně uložena pokuta za umožnění výkonu nelegální práce, nebo</w:t>
            </w:r>
          </w:p>
          <w:p w14:paraId="7B56AE6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6CEC5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na majetek obchodní korporace, v níž nebo do níž je její držitel převeden, byl prohlášen konkurs,</w:t>
            </w:r>
          </w:p>
          <w:p w14:paraId="38B30D5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b/>
              <w:t>za podmínky, že důsledky tohoto rozhodnutí budou přiměřené důvodu pro zrušení její platnosti. Při posuzování přiměřenosti ministerstvo přihlíží zejména k dopadům tohoto rozhodnutí do soukromého a rodinného života cizince.</w:t>
            </w:r>
          </w:p>
          <w:p w14:paraId="4813664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47509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Ministerstvo v rozhodnutí, kterým zruší platnost karty vnitropodnikově převedeného zaměstnance nebo karty vnitropodnikově převedeného zaměstnance jiného členského státu Evropské unie, stanoví lhůtu k vycestování z území; cizinec je povinen ve stanovené lhůtě z území vycestovat.</w:t>
            </w:r>
          </w:p>
          <w:p w14:paraId="69EB7D6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7AE8A9" w14:textId="0A37D73B"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(4) Ministerstvo vyrozumí o vydání rozhodnutí o zrušení platnosti karty vnitropodnikově převedeného zaměstnance nebo karty vnitropodnikově převedeného zaměstnance jiného členského státu Evropské unie a o důvodech tohoto rozhodnutí obchodní korporaci, v níž nebo do níž je cizinec převeden.</w:t>
            </w:r>
          </w:p>
        </w:tc>
        <w:tc>
          <w:tcPr>
            <w:tcW w:w="997" w:type="dxa"/>
            <w:tcBorders>
              <w:left w:val="single" w:sz="6" w:space="0" w:color="000000"/>
              <w:right w:val="single" w:sz="6" w:space="0" w:color="000000"/>
            </w:tcBorders>
            <w:shd w:val="clear" w:color="000000" w:fill="FFFFFF"/>
            <w:tcMar>
              <w:left w:w="70" w:type="dxa"/>
              <w:right w:w="70" w:type="dxa"/>
            </w:tcMar>
          </w:tcPr>
          <w:p w14:paraId="4A3C66B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A3CA990"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D04D33B" w14:textId="77777777" w:rsidTr="00F43D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5919E6F"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8 odst. 5 písm. b)</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E77F318"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zaměstnavatel nebo hostitelský subjekt nesplnil své zákonné povinnosti týkající se sociálního zabezpečení, daní, pracovních práv nebo pracovních podmínek;</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AB5D9C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D707D1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5F7B8E0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44b odst. 5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2203B47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032F665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C74FB8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EE25C8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771C748" w14:textId="77777777" w:rsidTr="00343F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D2841A6"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C6B2E28"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6D69ED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29907B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03CA786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 odst. 6</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97A281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w:t>
            </w:r>
            <w:r w:rsidRPr="00A9089D">
              <w:rPr>
                <w:rFonts w:ascii="Times New Roman" w:eastAsia="Calibri" w:hAnsi="Times New Roman" w:cs="Times New Roman"/>
                <w:sz w:val="18"/>
                <w:szCs w:val="18"/>
              </w:rPr>
              <w:lastRenderedPageBreak/>
              <w:t>Při posuzování přiměřenosti ministerstvo přihlíží zejména k dopadům tohoto rozhodnutí do soukromého a rodinného života cizince.</w:t>
            </w:r>
          </w:p>
          <w:p w14:paraId="2E5FD870"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2DFF065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2BA4418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68392CB" w14:textId="77777777" w:rsidTr="006173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2F6F1B1"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16A2F9A8"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1A5584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F38EC9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35DA4C2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5C144F2A" w14:textId="7F8CA4DA"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122DE3CA" w14:textId="601599C1"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46g</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37B87BE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Ministerstvo zruší platnost karty vnitropodnikově převedeného zaměstnance nebo karty vnitropodnikově převedeného zaměstnance jiného členského státu Evropské unie, jestliže</w:t>
            </w:r>
          </w:p>
          <w:p w14:paraId="3B76DB6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9CC1A5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její držitel o zrušení platnosti požádá,</w:t>
            </w:r>
          </w:p>
          <w:p w14:paraId="061B7B9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760E64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náležitosti předložené k žádosti o její vydání nebo prodloužení její platnosti jsou padělané anebo pozměněné nebo údaje podstatné pro posouzení žádosti v nich uvedené neodpovídají skutečnosti,</w:t>
            </w:r>
          </w:p>
          <w:p w14:paraId="0B6E57B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3286E0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její držitel byl pravomocně odsouzen za spáchání úmyslného trestného činu,</w:t>
            </w:r>
          </w:p>
          <w:p w14:paraId="6112259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038CEE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její držitel neplní účel, pro který mu byla karta vydána, nebo</w:t>
            </w:r>
          </w:p>
          <w:p w14:paraId="6E670EF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B72F9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obchodní korporace nebo odštěpný závod, do nichž je cizinec převeden, byly založeny pouze za účelem vnitropodnikového převedení.</w:t>
            </w:r>
          </w:p>
          <w:p w14:paraId="48AA984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A12B3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Ministerstvo dále zruší platnost karty vnitropodnikově převedeného zaměstnance nebo karty vnitropodnikově převedeného zaměstnance jiného členského státu Evropské unie, jestliže</w:t>
            </w:r>
          </w:p>
          <w:p w14:paraId="6903059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3FB39D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není splněna některá z podmínek pro její vydání,</w:t>
            </w:r>
          </w:p>
          <w:p w14:paraId="47E5E25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928EE2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její držitel nemá na území zajištěno ubytování,</w:t>
            </w:r>
          </w:p>
          <w:p w14:paraId="12456A7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C1253B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jiný stát Evropské unie nebo smluvní stát uplatňující společný postup ve věci vyhošťování rozhodl o vyhoštění jejího držitele ze svého území9a) z důvodu jeho odsouzení k trestu odnětí svobody v délce nejméně 1 rok anebo pro důvodné podezření, že spáchal závažnou trestnou činnost nebo takovou činnost připravuje na území některého státu Evropské unie nebo smluvního státu uplatňujícího společný postup ve věci vyhošťování,</w:t>
            </w:r>
          </w:p>
          <w:p w14:paraId="3621557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7D8777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je důvodné nebezpečí, že by její držitel mohl při dalším pobytu na území závažným způsobem narušit veřejný pořádek nebo ohrozit bezpečnost státu,</w:t>
            </w:r>
          </w:p>
          <w:p w14:paraId="066CFEA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7148D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e) její držitel by mohl při dalším pobytu na území ohrozit veřejné zdraví tím, že trpí nemocí uvedenou v požadavcích opatření před zavlečením infekčního onemocnění,</w:t>
            </w:r>
          </w:p>
          <w:p w14:paraId="7B05597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7453A5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obchodní korporace, v níž nebo do níž je její držitel převeden, přestane být osobou bezdlužnou,</w:t>
            </w:r>
          </w:p>
          <w:p w14:paraId="55DCD46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3CE673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obchodní korporaci, v níž nebo do níž je její držitel převeden, byla po vydání karty pravomocně uložena pokuta za umožnění výkonu nelegální práce, nebo</w:t>
            </w:r>
          </w:p>
          <w:p w14:paraId="705A67F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754724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na majetek obchodní korporace, v níž nebo do níž je její držitel převeden, byl prohlášen konkurs,</w:t>
            </w:r>
          </w:p>
          <w:p w14:paraId="5DB038E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b/>
              <w:t>za podmínky, že důsledky tohoto rozhodnutí budou přiměřené důvodu pro zrušení její platnosti. Při posuzování přiměřenosti ministerstvo přihlíží zejména k dopadům tohoto rozhodnutí do soukromého a rodinného života cizince.</w:t>
            </w:r>
          </w:p>
          <w:p w14:paraId="4C83B11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2E6C0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Ministerstvo v rozhodnutí, kterým zruší platnost karty vnitropodnikově převedeného zaměstnance nebo karty vnitropodnikově převedeného zaměstnance jiného členského státu Evropské unie, stanoví lhůtu k vycestování z území; cizinec je povinen ve stanovené lhůtě z území vycestovat.</w:t>
            </w:r>
          </w:p>
          <w:p w14:paraId="56F3B8E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79DD2B3" w14:textId="5F09B775"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(4) Ministerstvo vyrozumí o vydání rozhodnutí o zrušení platnosti karty vnitropodnikově převedeného zaměstnance nebo karty vnitropodnikově převedeného zaměstnance jiného členského státu Evropské unie a o důvodech tohoto rozhodnutí obchodní korporaci, v níž nebo do níž je cizinec převeden.</w:t>
            </w:r>
          </w:p>
        </w:tc>
        <w:tc>
          <w:tcPr>
            <w:tcW w:w="997" w:type="dxa"/>
            <w:tcBorders>
              <w:left w:val="single" w:sz="6" w:space="0" w:color="000000"/>
              <w:right w:val="single" w:sz="6" w:space="0" w:color="000000"/>
            </w:tcBorders>
            <w:shd w:val="clear" w:color="000000" w:fill="FFFFFF"/>
            <w:tcMar>
              <w:left w:w="70" w:type="dxa"/>
              <w:right w:w="70" w:type="dxa"/>
            </w:tcMar>
          </w:tcPr>
          <w:p w14:paraId="5CA8FDF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A24880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8CE860B" w14:textId="77777777" w:rsidTr="00EE28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40A34133"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8 odst. 5 písm. c)</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20917FE"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podnik zaměstnavatele nebo hostitelského subjektu je či byl v likvidaci v souladu s vnitrostátními právními předpisy upravujícími úpadková řízení nebo pokud nevyvíjí žádnou hospodářskou činnost;</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41EA5CA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6F0D29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6FCC1B4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44b odst. 5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4409CD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3DCD906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12290D3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BECDC5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A74E28F" w14:textId="77777777" w:rsidTr="00343F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5F93EE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45EF9EED"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4B0D6F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F33BF0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5F33A48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 odst. 6</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5B3C22C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w:t>
            </w:r>
            <w:r w:rsidRPr="00A9089D">
              <w:rPr>
                <w:rFonts w:ascii="Times New Roman" w:eastAsia="Calibri" w:hAnsi="Times New Roman" w:cs="Times New Roman"/>
                <w:sz w:val="18"/>
                <w:szCs w:val="18"/>
              </w:rPr>
              <w:lastRenderedPageBreak/>
              <w:t>Při posuzování přiměřenosti ministerstvo přihlíží zejména k dopadům tohoto rozhodnutí do soukromého a rodinného života cizince.</w:t>
            </w:r>
          </w:p>
          <w:p w14:paraId="2D0F855D"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477BFC6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A8FD1E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A4BC333" w14:textId="77777777" w:rsidTr="006173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71247F2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02F2170"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042FA2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48247F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450F73E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487CED5A" w14:textId="0B7022DC"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7BAA6FE8" w14:textId="6A24E85E"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46g</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685FF3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Ministerstvo zruší platnost karty vnitropodnikově převedeného zaměstnance nebo karty vnitropodnikově převedeného zaměstnance jiného členského státu Evropské unie, jestliže</w:t>
            </w:r>
          </w:p>
          <w:p w14:paraId="7D9D54B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7C8125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její držitel o zrušení platnosti požádá,</w:t>
            </w:r>
          </w:p>
          <w:p w14:paraId="7173E12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92723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náležitosti předložené k žádosti o její vydání nebo prodloužení její platnosti jsou padělané anebo pozměněné nebo údaje podstatné pro posouzení žádosti v nich uvedené neodpovídají skutečnosti,</w:t>
            </w:r>
          </w:p>
          <w:p w14:paraId="5E33523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1E5B2F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její držitel byl pravomocně odsouzen za spáchání úmyslného trestného činu,</w:t>
            </w:r>
          </w:p>
          <w:p w14:paraId="141077C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6D05F2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její držitel neplní účel, pro který mu byla karta vydána, nebo</w:t>
            </w:r>
          </w:p>
          <w:p w14:paraId="12DFC5D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DB5C56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obchodní korporace nebo odštěpný závod, do nichž je cizinec převeden, byly založeny pouze za účelem vnitropodnikového převedení.</w:t>
            </w:r>
          </w:p>
          <w:p w14:paraId="3163341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5D26C9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Ministerstvo dále zruší platnost karty vnitropodnikově převedeného zaměstnance nebo karty vnitropodnikově převedeného zaměstnance jiného členského státu Evropské unie, jestliže</w:t>
            </w:r>
          </w:p>
          <w:p w14:paraId="349C979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70B20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není splněna některá z podmínek pro její vydání,</w:t>
            </w:r>
          </w:p>
          <w:p w14:paraId="5C69C00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FF7D91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její držitel nemá na území zajištěno ubytování,</w:t>
            </w:r>
          </w:p>
          <w:p w14:paraId="424FB1A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65E2D6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jiný stát Evropské unie nebo smluvní stát uplatňující společný postup ve věci vyhošťování rozhodl o vyhoštění jejího držitele ze svého území9a) z důvodu jeho odsouzení k trestu odnětí svobody v délce nejméně 1 rok anebo pro důvodné podezření, že spáchal závažnou trestnou činnost nebo takovou činnost připravuje na území některého státu Evropské unie nebo smluvního státu uplatňujícího společný postup ve věci vyhošťování,</w:t>
            </w:r>
          </w:p>
          <w:p w14:paraId="66009FE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10473A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je důvodné nebezpečí, že by její držitel mohl při dalším pobytu na území závažným způsobem narušit veřejný pořádek nebo ohrozit bezpečnost státu,</w:t>
            </w:r>
          </w:p>
          <w:p w14:paraId="62D5DA1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11C409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e) její držitel by mohl při dalším pobytu na území ohrozit veřejné zdraví tím, že trpí nemocí uvedenou v požadavcích opatření před zavlečením infekčního onemocnění,</w:t>
            </w:r>
          </w:p>
          <w:p w14:paraId="73E7402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9948A0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obchodní korporace, v níž nebo do níž je její držitel převeden, přestane být osobou bezdlužnou,</w:t>
            </w:r>
          </w:p>
          <w:p w14:paraId="227F3BF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62CCA1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obchodní korporaci, v níž nebo do níž je její držitel převeden, byla po vydání karty pravomocně uložena pokuta za umožnění výkonu nelegální práce, nebo</w:t>
            </w:r>
          </w:p>
          <w:p w14:paraId="7F51161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4C94C5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na majetek obchodní korporace, v níž nebo do níž je její držitel převeden, byl prohlášen konkurs,</w:t>
            </w:r>
          </w:p>
          <w:p w14:paraId="19838E1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b/>
              <w:t>za podmínky, že důsledky tohoto rozhodnutí budou přiměřené důvodu pro zrušení její platnosti. Při posuzování přiměřenosti ministerstvo přihlíží zejména k dopadům tohoto rozhodnutí do soukromého a rodinného života cizince.</w:t>
            </w:r>
          </w:p>
          <w:p w14:paraId="66EEB6F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EDD47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Ministerstvo v rozhodnutí, kterým zruší platnost karty vnitropodnikově převedeného zaměstnance nebo karty vnitropodnikově převedeného zaměstnance jiného členského státu Evropské unie, stanoví lhůtu k vycestování z území; cizinec je povinen ve stanovené lhůtě z území vycestovat.</w:t>
            </w:r>
          </w:p>
          <w:p w14:paraId="34FC653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15757AC" w14:textId="51C3F194"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(4) Ministerstvo vyrozumí o vydání rozhodnutí o zrušení platnosti karty vnitropodnikově převedeného zaměstnance nebo karty vnitropodnikově převedeného zaměstnance jiného členského státu Evropské unie a o důvodech tohoto rozhodnutí obchodní korporaci, v níž nebo do níž je cizinec převeden.</w:t>
            </w:r>
          </w:p>
        </w:tc>
        <w:tc>
          <w:tcPr>
            <w:tcW w:w="997" w:type="dxa"/>
            <w:tcBorders>
              <w:left w:val="single" w:sz="6" w:space="0" w:color="000000"/>
              <w:right w:val="single" w:sz="6" w:space="0" w:color="000000"/>
            </w:tcBorders>
            <w:shd w:val="clear" w:color="000000" w:fill="FFFFFF"/>
            <w:tcMar>
              <w:left w:w="70" w:type="dxa"/>
              <w:right w:w="70" w:type="dxa"/>
            </w:tcMar>
          </w:tcPr>
          <w:p w14:paraId="3ECB4C4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183953AD"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C4B0F63" w14:textId="77777777" w:rsidTr="00343F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78C73EF"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8 odst. 5 písm. d)</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248940E"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osoba převedená v rámci společnosti nesplňuje pravidla pro mobilitu stanovená v článcích 21 a 22.</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1564BD3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4BBE8E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7E2E4C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44b odst. 5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66F474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560DAC2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5934E8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F39825D"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D563D6D" w14:textId="77777777" w:rsidTr="00343F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269A2E7F"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3F67656"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1267D9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CABB94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42EED87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 odst. 6</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5FF23B1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w:t>
            </w:r>
            <w:r w:rsidRPr="00A9089D">
              <w:rPr>
                <w:rFonts w:ascii="Times New Roman" w:eastAsia="Calibri" w:hAnsi="Times New Roman" w:cs="Times New Roman"/>
                <w:sz w:val="18"/>
                <w:szCs w:val="18"/>
              </w:rPr>
              <w:lastRenderedPageBreak/>
              <w:t>Při posuzování přiměřenosti ministerstvo přihlíží zejména k dopadům tohoto rozhodnutí do soukromého a rodinného života cizince.</w:t>
            </w:r>
          </w:p>
          <w:p w14:paraId="6AD2E67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37DFFA4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2692807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A19E9CE" w14:textId="77777777" w:rsidTr="006C0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507F5849"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406AD29E"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0121448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44E98E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064DAA8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4D9EE366" w14:textId="14BC327B"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63868EE1" w14:textId="15DFE255"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46g</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4DB4A11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Ministerstvo zruší platnost karty vnitropodnikově převedeného zaměstnance nebo karty vnitropodnikově převedeného zaměstnance jiného členského státu Evropské unie, jestliže</w:t>
            </w:r>
          </w:p>
          <w:p w14:paraId="2594461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450F72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její držitel o zrušení platnosti požádá,</w:t>
            </w:r>
          </w:p>
          <w:p w14:paraId="7126927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FCDF6B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náležitosti předložené k žádosti o její vydání nebo prodloužení její platnosti jsou padělané anebo pozměněné nebo údaje podstatné pro posouzení žádosti v nich uvedené neodpovídají skutečnosti,</w:t>
            </w:r>
          </w:p>
          <w:p w14:paraId="4B7F6EE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2CF51D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její držitel byl pravomocně odsouzen za spáchání úmyslného trestného činu,</w:t>
            </w:r>
          </w:p>
          <w:p w14:paraId="1683737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BF20F8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její držitel neplní účel, pro který mu byla karta vydána, nebo</w:t>
            </w:r>
          </w:p>
          <w:p w14:paraId="204A595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F52AB1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obchodní korporace nebo odštěpný závod, do nichž je cizinec převeden, byly založeny pouze za účelem vnitropodnikového převedení.</w:t>
            </w:r>
          </w:p>
          <w:p w14:paraId="017A393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8F1E51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Ministerstvo dále zruší platnost karty vnitropodnikově převedeného zaměstnance nebo karty vnitropodnikově převedeného zaměstnance jiného členského státu Evropské unie, jestliže</w:t>
            </w:r>
          </w:p>
          <w:p w14:paraId="02EEBC1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BB177C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není splněna některá z podmínek pro její vydání,</w:t>
            </w:r>
          </w:p>
          <w:p w14:paraId="024D999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0AF7F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její držitel nemá na území zajištěno ubytování,</w:t>
            </w:r>
          </w:p>
          <w:p w14:paraId="1DD7E06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DC9A5C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jiný stát Evropské unie nebo smluvní stát uplatňující společný postup ve věci vyhošťování rozhodl o vyhoštění jejího držitele ze svého území9a) z důvodu jeho odsouzení k trestu odnětí svobody v délce nejméně 1 rok anebo pro důvodné podezření, že spáchal závažnou trestnou činnost nebo takovou činnost připravuje na území některého státu Evropské unie nebo smluvního státu uplatňujícího společný postup ve věci vyhošťování,</w:t>
            </w:r>
          </w:p>
          <w:p w14:paraId="3BE926D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A831F3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je důvodné nebezpečí, že by její držitel mohl při dalším pobytu na území závažným způsobem narušit veřejný pořádek nebo ohrozit bezpečnost státu,</w:t>
            </w:r>
          </w:p>
          <w:p w14:paraId="1351E53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D32D3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e) její držitel by mohl při dalším pobytu na území ohrozit veřejné zdraví tím, že trpí nemocí uvedenou v požadavcích opatření před zavlečením infekčního onemocnění,</w:t>
            </w:r>
          </w:p>
          <w:p w14:paraId="0B7BA18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F18BF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obchodní korporace, v níž nebo do níž je její držitel převeden, přestane být osobou bezdlužnou,</w:t>
            </w:r>
          </w:p>
          <w:p w14:paraId="6D946D1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229A85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obchodní korporaci, v níž nebo do níž je její držitel převeden, byla po vydání karty pravomocně uložena pokuta za umožnění výkonu nelegální práce, nebo</w:t>
            </w:r>
          </w:p>
          <w:p w14:paraId="432C69E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E86BD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na majetek obchodní korporace, v níž nebo do níž je její držitel převeden, byl prohlášen konkurs,</w:t>
            </w:r>
          </w:p>
          <w:p w14:paraId="047EAAB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b/>
              <w:t>za podmínky, že důsledky tohoto rozhodnutí budou přiměřené důvodu pro zrušení její platnosti. Při posuzování přiměřenosti ministerstvo přihlíží zejména k dopadům tohoto rozhodnutí do soukromého a rodinného života cizince.</w:t>
            </w:r>
          </w:p>
          <w:p w14:paraId="0A6724F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202CBD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Ministerstvo v rozhodnutí, kterým zruší platnost karty vnitropodnikově převedeného zaměstnance nebo karty vnitropodnikově převedeného zaměstnance jiného členského státu Evropské unie, stanoví lhůtu k vycestování z území; cizinec je povinen ve stanovené lhůtě z území vycestovat.</w:t>
            </w:r>
          </w:p>
          <w:p w14:paraId="3052A6F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0C6113" w14:textId="6DDCEE02"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(4) Ministerstvo vyrozumí o vydání rozhodnutí o zrušení platnosti karty vnitropodnikově převedeného zaměstnance nebo karty vnitropodnikově převedeného zaměstnance jiného členského státu Evropské unie a o důvodech tohoto rozhodnutí obchodní korporaci, v níž nebo do níž je cizinec převeden.</w:t>
            </w:r>
          </w:p>
        </w:tc>
        <w:tc>
          <w:tcPr>
            <w:tcW w:w="997" w:type="dxa"/>
            <w:tcBorders>
              <w:left w:val="single" w:sz="6" w:space="0" w:color="000000"/>
              <w:right w:val="single" w:sz="6" w:space="0" w:color="000000"/>
            </w:tcBorders>
            <w:shd w:val="clear" w:color="000000" w:fill="FFFFFF"/>
            <w:tcMar>
              <w:left w:w="70" w:type="dxa"/>
              <w:right w:w="70" w:type="dxa"/>
            </w:tcMar>
          </w:tcPr>
          <w:p w14:paraId="35F4F35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1128177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3AE6427" w14:textId="77777777" w:rsidTr="006B7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F2B640B"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8 odst. 6</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1EA9DC87"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Aniž jsou dotčeny odstavce 1 a 3, rozhodnutí o odejmutí či odmítnutí prodloužení platnosti povolení pro osobu převedenou v rámci společnosti zohlední konkrétní okolnosti daného případu a dodrží zásadu proporcionality.</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757DFB6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D22D93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CEA511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3CF3E660" w14:textId="2745D432"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3D9D12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639D50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C62A03B" w14:textId="77777777" w:rsidTr="003C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04451A9E"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9 odst. 1</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A1AC8FB"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Členské státy mohou vyvodit odpovědnost hostitelského subjektu za nedodržování podmínek přijetí, pobytu a mobility stanovených v této směrnici.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47978CA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222/2017</w:t>
            </w:r>
          </w:p>
          <w:p w14:paraId="209D3E1F" w14:textId="6BF8CF06" w:rsidR="00A9089D" w:rsidRPr="00A9089D" w:rsidRDefault="00A9089D"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408/2023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B64E52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5 písm. e) bod 2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8B8FF3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Pro účely tohoto zákona se rozumí</w:t>
            </w:r>
          </w:p>
          <w:p w14:paraId="66D5BDCB" w14:textId="77777777" w:rsidR="00A9089D" w:rsidRPr="00A9089D" w:rsidRDefault="00A9089D" w:rsidP="00A9089D">
            <w:pPr>
              <w:shd w:val="clear" w:color="auto" w:fill="FFFFFF"/>
              <w:spacing w:after="0" w:line="240" w:lineRule="auto"/>
              <w:jc w:val="both"/>
              <w:rPr>
                <w:rFonts w:ascii="Times New Roman" w:hAnsi="Times New Roman" w:cs="Times New Roman"/>
                <w:snapToGrid w:val="0"/>
                <w:sz w:val="18"/>
                <w:szCs w:val="18"/>
              </w:rPr>
            </w:pPr>
            <w:r w:rsidRPr="00690BBF">
              <w:rPr>
                <w:rFonts w:ascii="Times New Roman" w:eastAsiaTheme="minorHAnsi" w:hAnsi="Times New Roman" w:cs="Times New Roman"/>
                <w:snapToGrid w:val="0"/>
                <w:kern w:val="2"/>
                <w:sz w:val="18"/>
                <w:szCs w:val="18"/>
                <w:lang w:eastAsia="en-US"/>
                <w14:ligatures w14:val="standardContextual"/>
              </w:rPr>
              <w:t>e) nelegální prací práce, která má znaky závislé práce podle § 2 odst. 1 zákoníku práce a je konána</w:t>
            </w:r>
          </w:p>
          <w:p w14:paraId="30DF00CB" w14:textId="77777777" w:rsidR="00A9089D" w:rsidRPr="00A9089D" w:rsidRDefault="00A9089D" w:rsidP="00A9089D">
            <w:pPr>
              <w:shd w:val="clear" w:color="auto" w:fill="FFFFFF"/>
              <w:spacing w:after="0" w:line="240" w:lineRule="auto"/>
              <w:jc w:val="both"/>
              <w:rPr>
                <w:rFonts w:ascii="Times New Roman" w:hAnsi="Times New Roman" w:cs="Times New Roman"/>
                <w:snapToGrid w:val="0"/>
                <w:sz w:val="18"/>
                <w:szCs w:val="18"/>
              </w:rPr>
            </w:pPr>
            <w:r w:rsidRPr="00690BBF">
              <w:rPr>
                <w:rFonts w:ascii="Times New Roman" w:eastAsiaTheme="minorHAnsi" w:hAnsi="Times New Roman" w:cs="Times New Roman"/>
                <w:snapToGrid w:val="0"/>
                <w:kern w:val="2"/>
                <w:sz w:val="18"/>
                <w:szCs w:val="18"/>
                <w:lang w:eastAsia="en-US"/>
                <w14:ligatures w14:val="standardContextual"/>
              </w:rPr>
              <w:t xml:space="preserve">2. cizincem v rozporu s vydaným povolením k zaměstnání nebo bez tohoto povolení, je-li podle tohoto zákona vyžadováno, nebo v rozporu se zaměstnaneckou kartou, kartou vnitropodnikově převedeného zaměstnance nebo modrou kartou vydanými podle zákona o pobytu cizinců na území </w:t>
            </w:r>
            <w:r w:rsidRPr="00690BBF">
              <w:rPr>
                <w:rFonts w:ascii="Times New Roman" w:eastAsiaTheme="minorHAnsi" w:hAnsi="Times New Roman" w:cs="Times New Roman"/>
                <w:snapToGrid w:val="0"/>
                <w:kern w:val="2"/>
                <w:sz w:val="18"/>
                <w:szCs w:val="18"/>
                <w:lang w:eastAsia="en-US"/>
                <w14:ligatures w14:val="standardContextual"/>
              </w:rPr>
              <w:lastRenderedPageBreak/>
              <w:t>České republiky nebo bez některé z těchto karet; to neplatí v případě výkonu jiné práce podle § 41 odst. 1 písm. c) zákoníku práce, nebo</w:t>
            </w:r>
          </w:p>
          <w:p w14:paraId="2A932ECE" w14:textId="762E42BC" w:rsidR="00B85359" w:rsidRPr="00A9089D" w:rsidRDefault="00A9089D" w:rsidP="00A9089D">
            <w:pPr>
              <w:spacing w:after="0" w:line="240" w:lineRule="auto"/>
              <w:jc w:val="both"/>
              <w:rPr>
                <w:rFonts w:ascii="Times New Roman" w:eastAsia="Calibri" w:hAnsi="Times New Roman" w:cs="Times New Roman"/>
                <w:sz w:val="18"/>
                <w:szCs w:val="18"/>
              </w:rPr>
            </w:pPr>
            <w:r w:rsidRPr="00690BBF">
              <w:rPr>
                <w:rFonts w:ascii="Times New Roman" w:eastAsiaTheme="minorHAnsi" w:hAnsi="Times New Roman" w:cs="Times New Roman"/>
                <w:snapToGrid w:val="0"/>
                <w:kern w:val="2"/>
                <w:sz w:val="18"/>
                <w:szCs w:val="18"/>
                <w:lang w:eastAsia="en-US"/>
                <w14:ligatures w14:val="standardContextual"/>
              </w:rPr>
              <w:t>Pro posouzení toho, zda se jedná o nelegální práci, není podstatná délka výkonu této práce</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B776BA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F6AB9B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0195A6B" w14:textId="77777777" w:rsidTr="003C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0EA9C49D"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21E871F6"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7F72A42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222/2017</w:t>
            </w:r>
          </w:p>
          <w:p w14:paraId="6D68A34F" w14:textId="3E9F1976" w:rsidR="00A9089D" w:rsidRPr="00A9089D" w:rsidRDefault="00A9089D"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408/2023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24E0FB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5 písm. e) bod 3</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7A77F63B" w14:textId="77777777" w:rsidR="00A9089D" w:rsidRPr="00A9089D" w:rsidRDefault="00A9089D" w:rsidP="00A9089D">
            <w:pPr>
              <w:shd w:val="clear" w:color="auto" w:fill="FFFFFF"/>
              <w:spacing w:after="0" w:line="240" w:lineRule="auto"/>
              <w:jc w:val="both"/>
              <w:rPr>
                <w:rFonts w:ascii="Times New Roman" w:hAnsi="Times New Roman" w:cs="Times New Roman"/>
                <w:snapToGrid w:val="0"/>
                <w:sz w:val="18"/>
                <w:szCs w:val="18"/>
              </w:rPr>
            </w:pPr>
            <w:r w:rsidRPr="00690BBF">
              <w:rPr>
                <w:rFonts w:ascii="Times New Roman" w:eastAsiaTheme="minorHAnsi" w:hAnsi="Times New Roman" w:cs="Times New Roman"/>
                <w:snapToGrid w:val="0"/>
                <w:kern w:val="2"/>
                <w:sz w:val="18"/>
                <w:szCs w:val="18"/>
                <w:lang w:eastAsia="en-US"/>
                <w14:ligatures w14:val="standardContextual"/>
              </w:rPr>
              <w:t>e) nelegální prací práce, která má znaky závislé práce podle § 2 odst. 1 zákoníku práce a je konána</w:t>
            </w:r>
          </w:p>
          <w:p w14:paraId="672E33D6" w14:textId="77777777" w:rsidR="00A9089D" w:rsidRPr="00690BBF" w:rsidRDefault="00A9089D" w:rsidP="00A9089D">
            <w:pPr>
              <w:shd w:val="clear" w:color="auto" w:fill="FFFFFF"/>
              <w:spacing w:after="0" w:line="240" w:lineRule="auto"/>
              <w:jc w:val="both"/>
              <w:rPr>
                <w:rFonts w:ascii="Times New Roman" w:eastAsiaTheme="minorHAnsi" w:hAnsi="Times New Roman" w:cs="Times New Roman"/>
                <w:snapToGrid w:val="0"/>
                <w:kern w:val="2"/>
                <w:sz w:val="18"/>
                <w:szCs w:val="18"/>
                <w:lang w:eastAsia="en-US"/>
                <w14:ligatures w14:val="standardContextual"/>
              </w:rPr>
            </w:pPr>
            <w:r w:rsidRPr="00690BBF">
              <w:rPr>
                <w:rFonts w:ascii="Times New Roman" w:eastAsiaTheme="minorHAnsi" w:hAnsi="Times New Roman" w:cs="Times New Roman"/>
                <w:snapToGrid w:val="0"/>
                <w:kern w:val="2"/>
                <w:sz w:val="18"/>
                <w:szCs w:val="18"/>
                <w:lang w:eastAsia="en-US"/>
                <w14:ligatures w14:val="standardContextual"/>
              </w:rPr>
              <w:t>3. cizincem pro právnickou nebo fyzickou osobu bez platného oprávnění k pobytu na území České republiky, je-li podle zákona o pobytu cizinců na území České republiky vyžadováno.</w:t>
            </w:r>
          </w:p>
          <w:p w14:paraId="4362E7DE" w14:textId="3C141A7C" w:rsidR="00B85359" w:rsidRPr="00A9089D" w:rsidRDefault="00A9089D" w:rsidP="00A9089D">
            <w:pPr>
              <w:shd w:val="clear" w:color="auto" w:fill="FFFFFF"/>
              <w:spacing w:after="0" w:line="240" w:lineRule="auto"/>
              <w:jc w:val="both"/>
              <w:rPr>
                <w:rFonts w:ascii="Times New Roman" w:hAnsi="Times New Roman" w:cs="Times New Roman"/>
                <w:snapToGrid w:val="0"/>
                <w:sz w:val="18"/>
                <w:szCs w:val="18"/>
              </w:rPr>
            </w:pPr>
            <w:r w:rsidRPr="00690BBF">
              <w:rPr>
                <w:rFonts w:ascii="Times New Roman" w:eastAsiaTheme="minorHAnsi" w:hAnsi="Times New Roman" w:cs="Times New Roman"/>
                <w:snapToGrid w:val="0"/>
                <w:kern w:val="2"/>
                <w:sz w:val="18"/>
                <w:szCs w:val="18"/>
                <w:lang w:eastAsia="en-US"/>
                <w14:ligatures w14:val="standardContextual"/>
              </w:rPr>
              <w:t>Pro posouzení toho, zda se jedná o nelegální práci, není podstatná délka výkonu této práce.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4661A5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1C0D94F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2BC9A2B" w14:textId="77777777" w:rsidTr="00C86C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7AE90A9" w14:textId="77777777" w:rsidR="00A9089D" w:rsidRPr="00A9089D" w:rsidRDefault="00A9089D" w:rsidP="00A9089D">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9 odst. 2</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EF0A2C5" w14:textId="77777777" w:rsidR="00A9089D" w:rsidRPr="00A9089D" w:rsidRDefault="00A9089D" w:rsidP="00A9089D">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hostitelský subjekt považován za odpovědný v souladu s odstavcem 1, stanoví dotyčný členský stát sankce. Tyto sankce musí být účinné, přiměřené a odrazující.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25FFDCA5" w14:textId="77777777" w:rsidR="00A9089D" w:rsidRPr="00A9089D" w:rsidRDefault="00A9089D" w:rsidP="00A9089D">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222/2017</w:t>
            </w:r>
          </w:p>
          <w:p w14:paraId="70A157AC" w14:textId="63C07D02" w:rsidR="00A9089D" w:rsidRPr="00A9089D" w:rsidRDefault="00A9089D" w:rsidP="00A9089D">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408/2023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78AD6847" w14:textId="145A3AF4" w:rsidR="00A9089D" w:rsidRPr="00A9089D" w:rsidRDefault="00A9089D" w:rsidP="00A9089D">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5 písm. e) bod 2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2BA6F854" w14:textId="77777777" w:rsidR="00A9089D" w:rsidRPr="00A9089D" w:rsidRDefault="00A9089D" w:rsidP="00A9089D">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Pro účely tohoto zákona se rozumí</w:t>
            </w:r>
          </w:p>
          <w:p w14:paraId="3F91759F" w14:textId="77777777" w:rsidR="00A9089D" w:rsidRPr="00A9089D" w:rsidRDefault="00A9089D" w:rsidP="00A9089D">
            <w:pPr>
              <w:shd w:val="clear" w:color="auto" w:fill="FFFFFF"/>
              <w:spacing w:after="0" w:line="240" w:lineRule="auto"/>
              <w:jc w:val="both"/>
              <w:rPr>
                <w:rFonts w:ascii="Times New Roman" w:hAnsi="Times New Roman" w:cs="Times New Roman"/>
                <w:snapToGrid w:val="0"/>
                <w:sz w:val="18"/>
                <w:szCs w:val="18"/>
              </w:rPr>
            </w:pPr>
            <w:r w:rsidRPr="00690BBF">
              <w:rPr>
                <w:rFonts w:ascii="Times New Roman" w:eastAsiaTheme="minorHAnsi" w:hAnsi="Times New Roman" w:cs="Times New Roman"/>
                <w:snapToGrid w:val="0"/>
                <w:kern w:val="2"/>
                <w:sz w:val="18"/>
                <w:szCs w:val="18"/>
                <w:lang w:eastAsia="en-US"/>
                <w14:ligatures w14:val="standardContextual"/>
              </w:rPr>
              <w:t>e) nelegální prací práce, která má znaky závislé práce podle § 2 odst. 1 zákoníku práce a je konána</w:t>
            </w:r>
          </w:p>
          <w:p w14:paraId="4A5A3D10" w14:textId="77777777" w:rsidR="00A9089D" w:rsidRPr="00A9089D" w:rsidRDefault="00A9089D" w:rsidP="00A9089D">
            <w:pPr>
              <w:shd w:val="clear" w:color="auto" w:fill="FFFFFF"/>
              <w:spacing w:after="0" w:line="240" w:lineRule="auto"/>
              <w:jc w:val="both"/>
              <w:rPr>
                <w:rFonts w:ascii="Times New Roman" w:hAnsi="Times New Roman" w:cs="Times New Roman"/>
                <w:snapToGrid w:val="0"/>
                <w:sz w:val="18"/>
                <w:szCs w:val="18"/>
              </w:rPr>
            </w:pPr>
            <w:r w:rsidRPr="00690BBF">
              <w:rPr>
                <w:rFonts w:ascii="Times New Roman" w:eastAsiaTheme="minorHAnsi" w:hAnsi="Times New Roman" w:cs="Times New Roman"/>
                <w:snapToGrid w:val="0"/>
                <w:kern w:val="2"/>
                <w:sz w:val="18"/>
                <w:szCs w:val="18"/>
                <w:lang w:eastAsia="en-US"/>
                <w14:ligatures w14:val="standardContextual"/>
              </w:rPr>
              <w:t>2. cizincem v rozporu s vydaným povolením k zaměstnání nebo bez tohoto povolení, je-li podle tohoto zákona vyžadováno, nebo v rozporu se zaměstnaneckou kartou, kartou vnitropodnikově převedeného zaměstnance nebo modrou kartou vydanými podle zákona o pobytu cizinců na území České republiky nebo bez některé z těchto karet; to neplatí v případě výkonu jiné práce podle § 41 odst. 1 písm. c) zákoníku práce, nebo</w:t>
            </w:r>
          </w:p>
          <w:p w14:paraId="7A767FA4" w14:textId="02E562A9" w:rsidR="00A9089D" w:rsidRPr="00A9089D" w:rsidRDefault="00A9089D" w:rsidP="00A9089D">
            <w:pPr>
              <w:spacing w:after="0" w:line="240" w:lineRule="auto"/>
              <w:jc w:val="both"/>
              <w:rPr>
                <w:rFonts w:ascii="Times New Roman" w:eastAsia="Calibri" w:hAnsi="Times New Roman" w:cs="Times New Roman"/>
                <w:sz w:val="18"/>
                <w:szCs w:val="18"/>
              </w:rPr>
            </w:pPr>
            <w:r w:rsidRPr="00690BBF">
              <w:rPr>
                <w:rFonts w:ascii="Times New Roman" w:eastAsiaTheme="minorHAnsi" w:hAnsi="Times New Roman" w:cs="Times New Roman"/>
                <w:snapToGrid w:val="0"/>
                <w:kern w:val="2"/>
                <w:sz w:val="18"/>
                <w:szCs w:val="18"/>
                <w:lang w:eastAsia="en-US"/>
                <w14:ligatures w14:val="standardContextual"/>
              </w:rPr>
              <w:t>Pro posouzení toho, zda se jedná o nelegální práci, není podstatná délka výkonu této práce</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2F0BA1F4" w14:textId="77777777" w:rsidR="00A9089D" w:rsidRPr="00A9089D" w:rsidRDefault="00A9089D" w:rsidP="00A9089D">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C50CC5A" w14:textId="77777777" w:rsidR="00A9089D" w:rsidRPr="00A9089D" w:rsidRDefault="00A9089D" w:rsidP="00A9089D">
            <w:pPr>
              <w:spacing w:after="0" w:line="240" w:lineRule="auto"/>
              <w:jc w:val="both"/>
              <w:rPr>
                <w:rFonts w:ascii="Times New Roman" w:eastAsia="Calibri" w:hAnsi="Times New Roman" w:cs="Times New Roman"/>
                <w:sz w:val="18"/>
                <w:szCs w:val="18"/>
              </w:rPr>
            </w:pPr>
          </w:p>
        </w:tc>
      </w:tr>
      <w:tr w:rsidR="00A9089D" w:rsidRPr="00A9089D" w14:paraId="1EE224BA" w14:textId="77777777" w:rsidTr="00C86C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8735F07" w14:textId="77777777" w:rsidR="00A9089D" w:rsidRPr="00A9089D" w:rsidRDefault="00A9089D" w:rsidP="00A9089D">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0D116FAE" w14:textId="77777777" w:rsidR="00A9089D" w:rsidRPr="00A9089D" w:rsidRDefault="00A9089D" w:rsidP="00A9089D">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5BCEEBBE" w14:textId="77777777" w:rsidR="00A9089D" w:rsidRPr="00A9089D" w:rsidRDefault="00A9089D" w:rsidP="00A9089D">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222/2017</w:t>
            </w:r>
          </w:p>
          <w:p w14:paraId="70F61B68" w14:textId="2C36C5A5" w:rsidR="00A9089D" w:rsidRPr="00A9089D" w:rsidRDefault="00A9089D" w:rsidP="00A9089D">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408/2023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2C8663A3" w14:textId="2B968F88" w:rsidR="00A9089D" w:rsidRPr="00A9089D" w:rsidRDefault="00A9089D" w:rsidP="00A9089D">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5 písm. e) bod 3</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72898889" w14:textId="77777777" w:rsidR="00A9089D" w:rsidRPr="00A9089D" w:rsidRDefault="00A9089D" w:rsidP="00A9089D">
            <w:pPr>
              <w:shd w:val="clear" w:color="auto" w:fill="FFFFFF"/>
              <w:spacing w:after="0" w:line="240" w:lineRule="auto"/>
              <w:jc w:val="both"/>
              <w:rPr>
                <w:rFonts w:ascii="Times New Roman" w:hAnsi="Times New Roman" w:cs="Times New Roman"/>
                <w:snapToGrid w:val="0"/>
                <w:sz w:val="18"/>
                <w:szCs w:val="18"/>
              </w:rPr>
            </w:pPr>
            <w:r w:rsidRPr="00690BBF">
              <w:rPr>
                <w:rFonts w:ascii="Times New Roman" w:eastAsiaTheme="minorHAnsi" w:hAnsi="Times New Roman" w:cs="Times New Roman"/>
                <w:snapToGrid w:val="0"/>
                <w:kern w:val="2"/>
                <w:sz w:val="18"/>
                <w:szCs w:val="18"/>
                <w:lang w:eastAsia="en-US"/>
                <w14:ligatures w14:val="standardContextual"/>
              </w:rPr>
              <w:t>e) nelegální prací práce, která má znaky závislé práce podle § 2 odst. 1 zákoníku práce a je konána</w:t>
            </w:r>
          </w:p>
          <w:p w14:paraId="2147E9E8" w14:textId="77777777" w:rsidR="00A9089D" w:rsidRPr="00690BBF" w:rsidRDefault="00A9089D" w:rsidP="00A9089D">
            <w:pPr>
              <w:shd w:val="clear" w:color="auto" w:fill="FFFFFF"/>
              <w:spacing w:after="0" w:line="240" w:lineRule="auto"/>
              <w:jc w:val="both"/>
              <w:rPr>
                <w:rFonts w:ascii="Times New Roman" w:eastAsiaTheme="minorHAnsi" w:hAnsi="Times New Roman" w:cs="Times New Roman"/>
                <w:snapToGrid w:val="0"/>
                <w:kern w:val="2"/>
                <w:sz w:val="18"/>
                <w:szCs w:val="18"/>
                <w:lang w:eastAsia="en-US"/>
                <w14:ligatures w14:val="standardContextual"/>
              </w:rPr>
            </w:pPr>
            <w:r w:rsidRPr="00690BBF">
              <w:rPr>
                <w:rFonts w:ascii="Times New Roman" w:eastAsiaTheme="minorHAnsi" w:hAnsi="Times New Roman" w:cs="Times New Roman"/>
                <w:snapToGrid w:val="0"/>
                <w:kern w:val="2"/>
                <w:sz w:val="18"/>
                <w:szCs w:val="18"/>
                <w:lang w:eastAsia="en-US"/>
                <w14:ligatures w14:val="standardContextual"/>
              </w:rPr>
              <w:t>3. cizincem pro právnickou nebo fyzickou osobu bez platného oprávnění k pobytu na území České republiky, je-li podle zákona o pobytu cizinců na území České republiky vyžadováno.</w:t>
            </w:r>
          </w:p>
          <w:p w14:paraId="724EDAC3" w14:textId="5EE51FC1" w:rsidR="00A9089D" w:rsidRPr="00A9089D" w:rsidRDefault="00A9089D" w:rsidP="00A9089D">
            <w:pPr>
              <w:spacing w:after="0" w:line="240" w:lineRule="auto"/>
              <w:jc w:val="both"/>
              <w:rPr>
                <w:rFonts w:ascii="Times New Roman" w:eastAsia="Calibri" w:hAnsi="Times New Roman" w:cs="Times New Roman"/>
                <w:sz w:val="18"/>
                <w:szCs w:val="18"/>
              </w:rPr>
            </w:pPr>
            <w:r w:rsidRPr="00690BBF">
              <w:rPr>
                <w:rFonts w:ascii="Times New Roman" w:eastAsiaTheme="minorHAnsi" w:hAnsi="Times New Roman" w:cs="Times New Roman"/>
                <w:snapToGrid w:val="0"/>
                <w:kern w:val="2"/>
                <w:sz w:val="18"/>
                <w:szCs w:val="18"/>
                <w:lang w:eastAsia="en-US"/>
                <w14:ligatures w14:val="standardContextual"/>
              </w:rPr>
              <w:t>Pro posouzení toho, zda se jedná o nelegální práci, není podstatná délka výkonu této práce.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562B4FFE" w14:textId="77777777" w:rsidR="00A9089D" w:rsidRPr="00A9089D" w:rsidRDefault="00A9089D" w:rsidP="00A9089D">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6A8A581" w14:textId="77777777" w:rsidR="00A9089D" w:rsidRPr="00A9089D" w:rsidRDefault="00A9089D" w:rsidP="00A9089D">
            <w:pPr>
              <w:spacing w:after="0" w:line="240" w:lineRule="auto"/>
              <w:jc w:val="both"/>
              <w:rPr>
                <w:rFonts w:ascii="Times New Roman" w:eastAsia="Calibri" w:hAnsi="Times New Roman" w:cs="Times New Roman"/>
                <w:sz w:val="18"/>
                <w:szCs w:val="18"/>
              </w:rPr>
            </w:pPr>
          </w:p>
        </w:tc>
      </w:tr>
      <w:tr w:rsidR="00A9089D" w:rsidRPr="00A9089D" w14:paraId="6CD032D1" w14:textId="77777777" w:rsidTr="00C86C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64A7A565" w14:textId="77777777" w:rsidR="00A9089D" w:rsidRPr="00A9089D" w:rsidRDefault="00A9089D" w:rsidP="00A9089D">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9 odst. 3</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0E810BE1" w14:textId="77777777" w:rsidR="00A9089D" w:rsidRPr="00A9089D" w:rsidRDefault="00A9089D" w:rsidP="00A9089D">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Členské státy přijmou opatření zaměřená na zabránění možnému zneužívání a udělování sankcí za porušování této směrnice. Tato opatření zahrnují sledování, hodnocení a případně kontrolní opatření v souladu s vnitrostátním právem a správními postupy.</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B9B5D50" w14:textId="77777777" w:rsidR="00A9089D" w:rsidRPr="00A9089D" w:rsidRDefault="00A9089D" w:rsidP="00A9089D">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222/2017</w:t>
            </w:r>
          </w:p>
          <w:p w14:paraId="07B177B4" w14:textId="7257B601" w:rsidR="00A9089D" w:rsidRPr="00A9089D" w:rsidRDefault="00A9089D" w:rsidP="00A9089D">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408/2023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E49FA60" w14:textId="312BAA11" w:rsidR="00A9089D" w:rsidRPr="00A9089D" w:rsidRDefault="00A9089D" w:rsidP="00A9089D">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5 písm. e) bod 2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5326308" w14:textId="77777777" w:rsidR="00A9089D" w:rsidRPr="00A9089D" w:rsidRDefault="00A9089D" w:rsidP="00A9089D">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Pro účely tohoto zákona se rozumí</w:t>
            </w:r>
          </w:p>
          <w:p w14:paraId="590E0B89" w14:textId="77777777" w:rsidR="00A9089D" w:rsidRPr="00A9089D" w:rsidRDefault="00A9089D" w:rsidP="00A9089D">
            <w:pPr>
              <w:shd w:val="clear" w:color="auto" w:fill="FFFFFF"/>
              <w:spacing w:after="0" w:line="240" w:lineRule="auto"/>
              <w:jc w:val="both"/>
              <w:rPr>
                <w:rFonts w:ascii="Times New Roman" w:hAnsi="Times New Roman" w:cs="Times New Roman"/>
                <w:snapToGrid w:val="0"/>
                <w:sz w:val="18"/>
                <w:szCs w:val="18"/>
              </w:rPr>
            </w:pPr>
            <w:r w:rsidRPr="00690BBF">
              <w:rPr>
                <w:rFonts w:ascii="Times New Roman" w:eastAsiaTheme="minorHAnsi" w:hAnsi="Times New Roman" w:cs="Times New Roman"/>
                <w:snapToGrid w:val="0"/>
                <w:kern w:val="2"/>
                <w:sz w:val="18"/>
                <w:szCs w:val="18"/>
                <w:lang w:eastAsia="en-US"/>
                <w14:ligatures w14:val="standardContextual"/>
              </w:rPr>
              <w:t>e) nelegální prací práce, která má znaky závislé práce podle § 2 odst. 1 zákoníku práce a je konána</w:t>
            </w:r>
          </w:p>
          <w:p w14:paraId="0ADD7A9D" w14:textId="77777777" w:rsidR="00A9089D" w:rsidRPr="00A9089D" w:rsidRDefault="00A9089D" w:rsidP="00A9089D">
            <w:pPr>
              <w:shd w:val="clear" w:color="auto" w:fill="FFFFFF"/>
              <w:spacing w:after="0" w:line="240" w:lineRule="auto"/>
              <w:jc w:val="both"/>
              <w:rPr>
                <w:rFonts w:ascii="Times New Roman" w:hAnsi="Times New Roman" w:cs="Times New Roman"/>
                <w:snapToGrid w:val="0"/>
                <w:sz w:val="18"/>
                <w:szCs w:val="18"/>
              </w:rPr>
            </w:pPr>
            <w:r w:rsidRPr="00690BBF">
              <w:rPr>
                <w:rFonts w:ascii="Times New Roman" w:eastAsiaTheme="minorHAnsi" w:hAnsi="Times New Roman" w:cs="Times New Roman"/>
                <w:snapToGrid w:val="0"/>
                <w:kern w:val="2"/>
                <w:sz w:val="18"/>
                <w:szCs w:val="18"/>
                <w:lang w:eastAsia="en-US"/>
                <w14:ligatures w14:val="standardContextual"/>
              </w:rPr>
              <w:t>2. cizincem v rozporu s vydaným povolením k zaměstnání nebo bez tohoto povolení, je-li podle tohoto zákona vyžadováno, nebo v rozporu se zaměstnaneckou kartou, kartou vnitropodnikově převedeného zaměstnance nebo modrou kartou vydanými podle zákona o pobytu cizinců na území České republiky nebo bez některé z těchto karet; to neplatí v případě výkonu jiné práce podle § 41 odst. 1 písm. c) zákoníku práce, nebo</w:t>
            </w:r>
          </w:p>
          <w:p w14:paraId="7D5F9504" w14:textId="6DB58577" w:rsidR="00A9089D" w:rsidRPr="00A9089D" w:rsidRDefault="00A9089D" w:rsidP="00A9089D">
            <w:pPr>
              <w:spacing w:after="0" w:line="240" w:lineRule="auto"/>
              <w:jc w:val="both"/>
              <w:rPr>
                <w:rFonts w:ascii="Times New Roman" w:eastAsia="Calibri" w:hAnsi="Times New Roman" w:cs="Times New Roman"/>
                <w:sz w:val="18"/>
                <w:szCs w:val="18"/>
              </w:rPr>
            </w:pPr>
            <w:r w:rsidRPr="00690BBF">
              <w:rPr>
                <w:rFonts w:ascii="Times New Roman" w:eastAsiaTheme="minorHAnsi" w:hAnsi="Times New Roman" w:cs="Times New Roman"/>
                <w:snapToGrid w:val="0"/>
                <w:kern w:val="2"/>
                <w:sz w:val="18"/>
                <w:szCs w:val="18"/>
                <w:lang w:eastAsia="en-US"/>
                <w14:ligatures w14:val="standardContextual"/>
              </w:rPr>
              <w:t>Pro posouzení toho, zda se jedná o nelegální práci, není podstatná délka výkonu této práce</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6E4B915" w14:textId="77777777" w:rsidR="00A9089D" w:rsidRPr="00A9089D" w:rsidRDefault="00A9089D" w:rsidP="00A9089D">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1F9D3392" w14:textId="77777777" w:rsidR="00A9089D" w:rsidRPr="00A9089D" w:rsidRDefault="00A9089D" w:rsidP="00A9089D">
            <w:pPr>
              <w:spacing w:after="0" w:line="240" w:lineRule="auto"/>
              <w:jc w:val="both"/>
              <w:rPr>
                <w:rFonts w:ascii="Times New Roman" w:eastAsia="Calibri" w:hAnsi="Times New Roman" w:cs="Times New Roman"/>
                <w:sz w:val="18"/>
                <w:szCs w:val="18"/>
              </w:rPr>
            </w:pPr>
          </w:p>
        </w:tc>
      </w:tr>
      <w:tr w:rsidR="00A9089D" w:rsidRPr="00A9089D" w14:paraId="28E7937C" w14:textId="77777777" w:rsidTr="00C86C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A3A6069" w14:textId="77777777" w:rsidR="00A9089D" w:rsidRPr="00A9089D" w:rsidRDefault="00A9089D" w:rsidP="00A9089D">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7C913F95" w14:textId="77777777" w:rsidR="00A9089D" w:rsidRPr="00A9089D" w:rsidRDefault="00A9089D" w:rsidP="00A9089D">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8FEB501" w14:textId="77777777" w:rsidR="00A9089D" w:rsidRPr="00A9089D" w:rsidRDefault="00A9089D" w:rsidP="00A9089D">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222/2017</w:t>
            </w:r>
          </w:p>
          <w:p w14:paraId="6B41341B" w14:textId="0E72DF1A" w:rsidR="00A9089D" w:rsidRPr="00A9089D" w:rsidRDefault="00A9089D" w:rsidP="00A9089D">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408/2023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3F78EF1D" w14:textId="701CAD13" w:rsidR="00A9089D" w:rsidRPr="00A9089D" w:rsidRDefault="00A9089D" w:rsidP="00A9089D">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5 písm. e) bod 3</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CEFA275" w14:textId="77777777" w:rsidR="00A9089D" w:rsidRPr="00A9089D" w:rsidRDefault="00A9089D" w:rsidP="00A9089D">
            <w:pPr>
              <w:shd w:val="clear" w:color="auto" w:fill="FFFFFF"/>
              <w:spacing w:after="0" w:line="240" w:lineRule="auto"/>
              <w:jc w:val="both"/>
              <w:rPr>
                <w:rFonts w:ascii="Times New Roman" w:hAnsi="Times New Roman" w:cs="Times New Roman"/>
                <w:snapToGrid w:val="0"/>
                <w:sz w:val="18"/>
                <w:szCs w:val="18"/>
              </w:rPr>
            </w:pPr>
            <w:r w:rsidRPr="00690BBF">
              <w:rPr>
                <w:rFonts w:ascii="Times New Roman" w:eastAsiaTheme="minorHAnsi" w:hAnsi="Times New Roman" w:cs="Times New Roman"/>
                <w:snapToGrid w:val="0"/>
                <w:kern w:val="2"/>
                <w:sz w:val="18"/>
                <w:szCs w:val="18"/>
                <w:lang w:eastAsia="en-US"/>
                <w14:ligatures w14:val="standardContextual"/>
              </w:rPr>
              <w:t>e) nelegální prací práce, která má znaky závislé práce podle § 2 odst. 1 zákoníku práce a je konána</w:t>
            </w:r>
          </w:p>
          <w:p w14:paraId="603829AF" w14:textId="77777777" w:rsidR="00A9089D" w:rsidRPr="00690BBF" w:rsidRDefault="00A9089D" w:rsidP="00A9089D">
            <w:pPr>
              <w:shd w:val="clear" w:color="auto" w:fill="FFFFFF"/>
              <w:spacing w:after="0" w:line="240" w:lineRule="auto"/>
              <w:jc w:val="both"/>
              <w:rPr>
                <w:rFonts w:ascii="Times New Roman" w:eastAsiaTheme="minorHAnsi" w:hAnsi="Times New Roman" w:cs="Times New Roman"/>
                <w:snapToGrid w:val="0"/>
                <w:kern w:val="2"/>
                <w:sz w:val="18"/>
                <w:szCs w:val="18"/>
                <w:lang w:eastAsia="en-US"/>
                <w14:ligatures w14:val="standardContextual"/>
              </w:rPr>
            </w:pPr>
            <w:r w:rsidRPr="00690BBF">
              <w:rPr>
                <w:rFonts w:ascii="Times New Roman" w:eastAsiaTheme="minorHAnsi" w:hAnsi="Times New Roman" w:cs="Times New Roman"/>
                <w:snapToGrid w:val="0"/>
                <w:kern w:val="2"/>
                <w:sz w:val="18"/>
                <w:szCs w:val="18"/>
                <w:lang w:eastAsia="en-US"/>
                <w14:ligatures w14:val="standardContextual"/>
              </w:rPr>
              <w:t>3. cizincem pro právnickou nebo fyzickou osobu bez platného oprávnění k pobytu na území České republiky, je-li podle zákona o pobytu cizinců na území České republiky vyžadováno.</w:t>
            </w:r>
          </w:p>
          <w:p w14:paraId="4C37EB1E" w14:textId="65A40DD7" w:rsidR="00A9089D" w:rsidRPr="00A9089D" w:rsidRDefault="00A9089D" w:rsidP="00A9089D">
            <w:pPr>
              <w:spacing w:after="0" w:line="240" w:lineRule="auto"/>
              <w:jc w:val="both"/>
              <w:rPr>
                <w:rFonts w:ascii="Times New Roman" w:eastAsia="Calibri" w:hAnsi="Times New Roman" w:cs="Times New Roman"/>
                <w:sz w:val="18"/>
                <w:szCs w:val="18"/>
              </w:rPr>
            </w:pPr>
            <w:r w:rsidRPr="00690BBF">
              <w:rPr>
                <w:rFonts w:ascii="Times New Roman" w:eastAsiaTheme="minorHAnsi" w:hAnsi="Times New Roman" w:cs="Times New Roman"/>
                <w:snapToGrid w:val="0"/>
                <w:kern w:val="2"/>
                <w:sz w:val="18"/>
                <w:szCs w:val="18"/>
                <w:lang w:eastAsia="en-US"/>
                <w14:ligatures w14:val="standardContextual"/>
              </w:rPr>
              <w:t>Pro posouzení toho, zda se jedná o nelegální práci, není podstatná délka výkonu této práce.</w:t>
            </w:r>
          </w:p>
        </w:tc>
        <w:tc>
          <w:tcPr>
            <w:tcW w:w="997" w:type="dxa"/>
            <w:tcBorders>
              <w:left w:val="single" w:sz="6" w:space="0" w:color="000000"/>
              <w:right w:val="single" w:sz="6" w:space="0" w:color="000000"/>
            </w:tcBorders>
            <w:shd w:val="clear" w:color="000000" w:fill="FFFFFF"/>
            <w:tcMar>
              <w:left w:w="70" w:type="dxa"/>
              <w:right w:w="70" w:type="dxa"/>
            </w:tcMar>
          </w:tcPr>
          <w:p w14:paraId="1843AE00" w14:textId="77777777" w:rsidR="00A9089D" w:rsidRPr="00A9089D" w:rsidRDefault="00A9089D" w:rsidP="00A9089D">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776F024" w14:textId="77777777" w:rsidR="00A9089D" w:rsidRPr="00A9089D" w:rsidRDefault="00A9089D" w:rsidP="00A9089D">
            <w:pPr>
              <w:spacing w:after="0" w:line="240" w:lineRule="auto"/>
              <w:jc w:val="both"/>
              <w:rPr>
                <w:rFonts w:ascii="Times New Roman" w:eastAsia="Calibri" w:hAnsi="Times New Roman" w:cs="Times New Roman"/>
                <w:sz w:val="18"/>
                <w:szCs w:val="18"/>
              </w:rPr>
            </w:pPr>
          </w:p>
        </w:tc>
      </w:tr>
      <w:tr w:rsidR="00A9089D" w:rsidRPr="00A9089D" w14:paraId="4F1D4F8D" w14:textId="77777777" w:rsidTr="002D08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5711C001"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EFFDCE6"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8CA4B0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253/2005 382/2008 427/2010 73/2011 367/2011 64/2014 101/2014 222/2017 327/2017</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23AD45D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126 </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495C9A4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Státní úřad inspekce práce nebo oblastní inspektoráty práce kontrolují dodržování pracovněprávních předpisů u</w:t>
            </w:r>
          </w:p>
          <w:p w14:paraId="00975B7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99D2E5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zaměstnavatelů,</w:t>
            </w:r>
          </w:p>
          <w:p w14:paraId="2E06887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BAEBEA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právnických a fyzických osob, které vykonávají činnosti podle tohoto zákona, zejména při zprostředkování zaměstnání a rekvalifikaci,</w:t>
            </w:r>
          </w:p>
          <w:p w14:paraId="09D61DE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7646416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c) fyzických osob, kterým jsou poskytovány služby podle tohoto zákona,</w:t>
            </w:r>
          </w:p>
          <w:p w14:paraId="0048948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(dále jen "kontrolovaná osoba").</w:t>
            </w:r>
          </w:p>
          <w:p w14:paraId="7B7756E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C4E0E4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Pro účely tohoto zákona se za pracovněprávní předpisy považují právní předpisy o zaměstnanosti a právní předpisy o ochraně zaměstnanců při platební neschopnosti zaměstnavatele62).</w:t>
            </w:r>
          </w:p>
          <w:p w14:paraId="49857AC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0C4E43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Státní úřad inspekce práce nebo oblastní inspektoráty práce jsou oprávněny kontrolovat, zda a v jakém rozsahu zaměstnavatel přiděluje práci svým zaměstnancům, na které je zaměstnavateli poskytován příspěvek podle § 78a a s nimiž nebylo v pracovní smlouvě sjednáno jako místo výkonu práce pracoviště zaměstnavatele. Za tím účelem jsou Státní úřad inspekce práce nebo oblastní inspektoráty práce oprávněny vstupovat se souhlasem zaměstnance do míst výkonu práce.</w:t>
            </w:r>
          </w:p>
          <w:p w14:paraId="3C74C2D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666475C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(4) Oprávnění kontrolovat, zda cizinec vykonává práci pro právnickou nebo fyzickou osobu na základě pracovněprávního vztahu a zda ji vykonává v souladu s vydaným povolením k zaměstnání, zaměstnaneckou kartou, kartou vnitropodnikově převedeného zaměstnance, povolením k pobytu vnitropodnikově převedeného zaměstnance vydaného jiným členským státem Evropské unie nebo modrou kartou, jsou-li podle tohoto zákona vyžadovány, mají rovněž celní úřady. Celní úřady jsou oprávněny kontrolovat i to, zda zaměstnavatelé plní oznamovací povinnosti podle § 87 a 88. Pro účely kontroly podle věty první a druhé poskytuje ministerstvo způsobem umožňujícím dálkový přístup celním úřadům, Státnímu úřadu inspekce práce a oblastním inspektorátům práce informaci o povoleních k </w:t>
            </w:r>
            <w:r w:rsidRPr="00A9089D">
              <w:rPr>
                <w:rFonts w:ascii="Times New Roman" w:eastAsia="Calibri" w:hAnsi="Times New Roman" w:cs="Times New Roman"/>
                <w:sz w:val="18"/>
                <w:szCs w:val="18"/>
              </w:rPr>
              <w:lastRenderedPageBreak/>
              <w:t>zaměstnání vydaných krajskou pobočkou Úřadu práce a o písemných informacích týkajících se cizinců, občanů Evropské unie a jejich rodinných příslušníků (§ 3 odst. 2) a rodinných příslušníků občanů České republiky uvedených v § 3 odst. 3, a to v rozsahu uvedeném v § 87, 88 a § 92 odst. 3. Celní úřad informuje o provedených kontrolách příslušný oblastní inspektorát práce, a v případě zjištění nedostatků předává tomuto oblastnímu inspektorátu podklady pro zahájení správního řízení o uložení pokuty.</w:t>
            </w:r>
          </w:p>
          <w:p w14:paraId="3707E0F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44E0CA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Oprávnění kontrolovat, zda rekvalifikační zařízení uvedené v § 108 odst. 2 písm. a) realizuje akreditovaný vzdělávací program v souladu s udělenou akreditací, má Ministerstvo školství, mládeže a tělovýchovy.</w:t>
            </w:r>
          </w:p>
          <w:p w14:paraId="0147D02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B0993E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(6) Kontrolní oprávnění jiných orgánů podle zvláštních právních předpisů tím nejsou dotčena.</w:t>
            </w:r>
          </w:p>
        </w:tc>
        <w:tc>
          <w:tcPr>
            <w:tcW w:w="997" w:type="dxa"/>
            <w:tcBorders>
              <w:left w:val="single" w:sz="6" w:space="0" w:color="000000"/>
              <w:right w:val="single" w:sz="6" w:space="0" w:color="000000"/>
            </w:tcBorders>
            <w:shd w:val="clear" w:color="000000" w:fill="FFFFFF"/>
            <w:tcMar>
              <w:left w:w="70" w:type="dxa"/>
              <w:right w:w="70" w:type="dxa"/>
            </w:tcMar>
          </w:tcPr>
          <w:p w14:paraId="797BEB0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21F5006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5E0641D" w14:textId="77777777" w:rsidTr="00F335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281AFC9"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34418A83"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7F5F2905" w14:textId="766AE36A"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253/2005 382/2005 264/2006 382/2008 367/2011 1/2012 64/2014 136/2014 93/2017 206/2017 274/2021 75/2023</w:t>
            </w:r>
          </w:p>
          <w:p w14:paraId="21A238C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125/2023</w:t>
            </w:r>
          </w:p>
          <w:p w14:paraId="516B8AEC" w14:textId="0F349FC5"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408/2023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25BD569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139 </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6696C6FC"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(1)</w:t>
            </w:r>
            <w:r w:rsidRPr="00A9089D">
              <w:rPr>
                <w:rFonts w:ascii="Times New Roman" w:eastAsia="Times New Roman" w:hAnsi="Times New Roman" w:cs="Times New Roman"/>
                <w:sz w:val="18"/>
                <w:szCs w:val="18"/>
              </w:rPr>
              <w:t> Fyzická osoba se dopustí přestupku tím, že</w:t>
            </w:r>
          </w:p>
          <w:p w14:paraId="415CA04B"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a)</w:t>
            </w:r>
            <w:r w:rsidRPr="00A9089D">
              <w:rPr>
                <w:rFonts w:ascii="Times New Roman" w:eastAsia="Times New Roman" w:hAnsi="Times New Roman" w:cs="Times New Roman"/>
                <w:sz w:val="18"/>
                <w:szCs w:val="18"/>
              </w:rPr>
              <w:t> poruší zákaz diskriminace nebo nezajistí rovné zacházení podle tohoto zákona,</w:t>
            </w:r>
          </w:p>
          <w:p w14:paraId="197E228F"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b)</w:t>
            </w:r>
            <w:r w:rsidRPr="00A9089D">
              <w:rPr>
                <w:rFonts w:ascii="Times New Roman" w:eastAsia="Times New Roman" w:hAnsi="Times New Roman" w:cs="Times New Roman"/>
                <w:sz w:val="18"/>
                <w:szCs w:val="18"/>
              </w:rPr>
              <w:t> zprostředkuje zaměstnání bez povolení,</w:t>
            </w:r>
          </w:p>
          <w:p w14:paraId="17007C1A"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c)</w:t>
            </w:r>
            <w:r w:rsidRPr="00A9089D">
              <w:rPr>
                <w:rFonts w:ascii="Times New Roman" w:eastAsia="Times New Roman" w:hAnsi="Times New Roman" w:cs="Times New Roman"/>
                <w:sz w:val="18"/>
                <w:szCs w:val="18"/>
              </w:rPr>
              <w:t> koná nelegální práci,</w:t>
            </w:r>
          </w:p>
          <w:p w14:paraId="08A5B51C"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d)</w:t>
            </w:r>
            <w:r w:rsidRPr="00A9089D">
              <w:rPr>
                <w:rFonts w:ascii="Times New Roman" w:eastAsia="Times New Roman" w:hAnsi="Times New Roman" w:cs="Times New Roman"/>
                <w:sz w:val="18"/>
                <w:szCs w:val="18"/>
              </w:rPr>
              <w:t> umožní výkon nelegální práce podle § 5 písm. e) bodu 1 nebo 2,</w:t>
            </w:r>
          </w:p>
          <w:p w14:paraId="5821A778"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e)</w:t>
            </w:r>
            <w:r w:rsidRPr="00A9089D">
              <w:rPr>
                <w:rFonts w:ascii="Times New Roman" w:eastAsia="Times New Roman" w:hAnsi="Times New Roman" w:cs="Times New Roman"/>
                <w:sz w:val="18"/>
                <w:szCs w:val="18"/>
              </w:rPr>
              <w:t> nesplní oznamovací povinnost podle § 87 nebo 88 anebo nevede evidenci podle tohoto zákona,</w:t>
            </w:r>
          </w:p>
          <w:p w14:paraId="1E229E8E"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f)</w:t>
            </w:r>
            <w:r w:rsidRPr="00A9089D">
              <w:rPr>
                <w:rFonts w:ascii="Times New Roman" w:eastAsia="Times New Roman" w:hAnsi="Times New Roman" w:cs="Times New Roman"/>
                <w:sz w:val="18"/>
                <w:szCs w:val="18"/>
              </w:rPr>
              <w:t> umožní výkon nelegální práce podle § 5 písm. e) bodu 3,</w:t>
            </w:r>
          </w:p>
          <w:p w14:paraId="31298002"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g)</w:t>
            </w:r>
            <w:r w:rsidRPr="00A9089D">
              <w:rPr>
                <w:rFonts w:ascii="Times New Roman" w:eastAsia="Times New Roman" w:hAnsi="Times New Roman" w:cs="Times New Roman"/>
                <w:sz w:val="18"/>
                <w:szCs w:val="18"/>
              </w:rPr>
              <w:t> jako osoba, která se zdržuje na pracovišti kontrolované osoby a koná práci, neprokáže svou totožnost podle § 132, nebo</w:t>
            </w:r>
          </w:p>
          <w:p w14:paraId="20209F13"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h)</w:t>
            </w:r>
            <w:r w:rsidRPr="00A9089D">
              <w:rPr>
                <w:rFonts w:ascii="Times New Roman" w:eastAsia="Times New Roman" w:hAnsi="Times New Roman" w:cs="Times New Roman"/>
                <w:sz w:val="18"/>
                <w:szCs w:val="18"/>
              </w:rPr>
              <w:t> zastřeně zprostředkovává zaměstnání podle § 5 písm. g) nebo výkon zastřeného zprostředkování zaměstnání umožní.</w:t>
            </w:r>
          </w:p>
          <w:p w14:paraId="1E836748"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(2)</w:t>
            </w:r>
            <w:r w:rsidRPr="00A9089D">
              <w:rPr>
                <w:rFonts w:ascii="Times New Roman" w:eastAsia="Times New Roman" w:hAnsi="Times New Roman" w:cs="Times New Roman"/>
                <w:sz w:val="18"/>
                <w:szCs w:val="18"/>
              </w:rPr>
              <w:t> Fyzická osoba se dále dopustí přestupku tím, že jako zaměstnavatel</w:t>
            </w:r>
          </w:p>
          <w:p w14:paraId="321E04A8"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a)</w:t>
            </w:r>
            <w:r w:rsidRPr="00A9089D">
              <w:rPr>
                <w:rFonts w:ascii="Times New Roman" w:eastAsia="Times New Roman" w:hAnsi="Times New Roman" w:cs="Times New Roman"/>
                <w:sz w:val="18"/>
                <w:szCs w:val="18"/>
              </w:rPr>
              <w:t> v rozporu s § 80 nevede evidenci zaměstnávaných osob se zdravotním postižením nebo evidenci pracovních míst vyhrazených pro osoby se zdravotním postižením,</w:t>
            </w:r>
          </w:p>
          <w:p w14:paraId="44A57028"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b)</w:t>
            </w:r>
            <w:r w:rsidRPr="00A9089D">
              <w:rPr>
                <w:rFonts w:ascii="Times New Roman" w:eastAsia="Times New Roman" w:hAnsi="Times New Roman" w:cs="Times New Roman"/>
                <w:sz w:val="18"/>
                <w:szCs w:val="18"/>
              </w:rPr>
              <w:t> nesplní povinnost zaměstnat osoby se zdravotním postižením ve výši povinného podílu stanovenou v § 81,</w:t>
            </w:r>
          </w:p>
          <w:p w14:paraId="19CC812E"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c)</w:t>
            </w:r>
            <w:r w:rsidRPr="00A9089D">
              <w:rPr>
                <w:rFonts w:ascii="Times New Roman" w:eastAsia="Times New Roman" w:hAnsi="Times New Roman" w:cs="Times New Roman"/>
                <w:sz w:val="18"/>
                <w:szCs w:val="18"/>
              </w:rPr>
              <w:t> ve stanovené lhůtě písemně nevykáže dlužné mzdové nároky zaměstnanců pro účely zákona č. 118/2000 Sb., o ochraně zaměstnanců při platební neschopnosti zaměstnavatele a o změně dalších zákonů,</w:t>
            </w:r>
          </w:p>
          <w:p w14:paraId="55848299"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d)</w:t>
            </w:r>
            <w:r w:rsidRPr="00A9089D">
              <w:rPr>
                <w:rFonts w:ascii="Times New Roman" w:eastAsia="Times New Roman" w:hAnsi="Times New Roman" w:cs="Times New Roman"/>
                <w:sz w:val="18"/>
                <w:szCs w:val="18"/>
              </w:rPr>
              <w:t> nesplní oznamovací nebo registrační povinnost podle tohoto zákona nebo nevede evidenci v tomto zákoně stanovenou, nebo</w:t>
            </w:r>
          </w:p>
          <w:p w14:paraId="57930CF5"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e)</w:t>
            </w:r>
            <w:r w:rsidRPr="00A9089D">
              <w:rPr>
                <w:rFonts w:ascii="Times New Roman" w:eastAsia="Times New Roman" w:hAnsi="Times New Roman" w:cs="Times New Roman"/>
                <w:sz w:val="18"/>
                <w:szCs w:val="18"/>
              </w:rPr>
              <w:t> nemá v místě pracoviště kopie dokladů prokazujících existenci pracovněprávního vztahu podle § 136 odst. 1 nebo 2.</w:t>
            </w:r>
          </w:p>
          <w:p w14:paraId="3F6509FE"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lastRenderedPageBreak/>
              <w:t>(3)</w:t>
            </w:r>
            <w:r w:rsidRPr="00A9089D">
              <w:rPr>
                <w:rFonts w:ascii="Times New Roman" w:eastAsia="Times New Roman" w:hAnsi="Times New Roman" w:cs="Times New Roman"/>
                <w:sz w:val="18"/>
                <w:szCs w:val="18"/>
              </w:rPr>
              <w:t> Za přestupek lze uložit pokutu do</w:t>
            </w:r>
          </w:p>
          <w:p w14:paraId="223D19D6"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a)</w:t>
            </w:r>
            <w:r w:rsidRPr="00A9089D">
              <w:rPr>
                <w:rFonts w:ascii="Times New Roman" w:eastAsia="Times New Roman" w:hAnsi="Times New Roman" w:cs="Times New Roman"/>
                <w:sz w:val="18"/>
                <w:szCs w:val="18"/>
              </w:rPr>
              <w:t> 1000000 Kč, jde-li o přestupek podle odstavce 1 písm. a) anebo podle odstavce 2 písm. a) nebo b),</w:t>
            </w:r>
          </w:p>
          <w:p w14:paraId="1D14E1F0"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b)</w:t>
            </w:r>
            <w:r w:rsidRPr="00A9089D">
              <w:rPr>
                <w:rFonts w:ascii="Times New Roman" w:eastAsia="Times New Roman" w:hAnsi="Times New Roman" w:cs="Times New Roman"/>
                <w:sz w:val="18"/>
                <w:szCs w:val="18"/>
              </w:rPr>
              <w:t> 2000000 Kč, jde-li o přestupek podle odstavce 1 písm. b),</w:t>
            </w:r>
          </w:p>
          <w:p w14:paraId="452C7AB2"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c)</w:t>
            </w:r>
            <w:r w:rsidRPr="00A9089D">
              <w:rPr>
                <w:rFonts w:ascii="Times New Roman" w:eastAsia="Times New Roman" w:hAnsi="Times New Roman" w:cs="Times New Roman"/>
                <w:sz w:val="18"/>
                <w:szCs w:val="18"/>
              </w:rPr>
              <w:t> 100000 Kč, jde-li o přestupek podle odstavce 1 písm. c) nebo e) anebo podle odstavce 2 písm. d),</w:t>
            </w:r>
          </w:p>
          <w:p w14:paraId="566BD594"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d)</w:t>
            </w:r>
            <w:r w:rsidRPr="00A9089D">
              <w:rPr>
                <w:rFonts w:ascii="Times New Roman" w:eastAsia="Times New Roman" w:hAnsi="Times New Roman" w:cs="Times New Roman"/>
                <w:sz w:val="18"/>
                <w:szCs w:val="18"/>
              </w:rPr>
              <w:t> 500000 Kč, jde-li o přestupek podle odstavce 2 písm. c) nebo e),</w:t>
            </w:r>
          </w:p>
          <w:p w14:paraId="01ED8395"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e)</w:t>
            </w:r>
            <w:r w:rsidRPr="00A9089D">
              <w:rPr>
                <w:rFonts w:ascii="Times New Roman" w:eastAsia="Times New Roman" w:hAnsi="Times New Roman" w:cs="Times New Roman"/>
                <w:sz w:val="18"/>
                <w:szCs w:val="18"/>
              </w:rPr>
              <w:t> 5000000 Kč, jde-li o přestupek podle odstavce 1 písm. d), f) nebo h),</w:t>
            </w:r>
          </w:p>
          <w:p w14:paraId="0FDDA56D"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f)</w:t>
            </w:r>
            <w:r w:rsidRPr="00A9089D">
              <w:rPr>
                <w:rFonts w:ascii="Times New Roman" w:eastAsia="Times New Roman" w:hAnsi="Times New Roman" w:cs="Times New Roman"/>
                <w:sz w:val="18"/>
                <w:szCs w:val="18"/>
              </w:rPr>
              <w:t> 200000 Kč, jde-li o přestupek podle odstavce 1 písm. g).</w:t>
            </w:r>
          </w:p>
          <w:p w14:paraId="0845808E" w14:textId="176FB6FC"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(4)</w:t>
            </w:r>
            <w:r w:rsidRPr="00A9089D">
              <w:rPr>
                <w:rFonts w:ascii="Times New Roman" w:eastAsia="Times New Roman" w:hAnsi="Times New Roman" w:cs="Times New Roman"/>
                <w:sz w:val="18"/>
                <w:szCs w:val="18"/>
              </w:rPr>
              <w:t> Za přestupek podle odstavce 1 písm. d), f) nebo h) lze uložit zákaz činnosti, a to nejdéle na 2 roky.</w:t>
            </w:r>
          </w:p>
        </w:tc>
        <w:tc>
          <w:tcPr>
            <w:tcW w:w="997" w:type="dxa"/>
            <w:tcBorders>
              <w:left w:val="single" w:sz="6" w:space="0" w:color="000000"/>
              <w:right w:val="single" w:sz="6" w:space="0" w:color="000000"/>
            </w:tcBorders>
            <w:shd w:val="clear" w:color="000000" w:fill="FFFFFF"/>
            <w:tcMar>
              <w:left w:w="70" w:type="dxa"/>
              <w:right w:w="70" w:type="dxa"/>
            </w:tcMar>
          </w:tcPr>
          <w:p w14:paraId="6D616EF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4DEC1B4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1D404F8" w14:textId="77777777" w:rsidTr="00F335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0DE6A52"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FA1A5A0"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75BE329" w14:textId="1395DEFF"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12219</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7B26754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left w:val="single" w:sz="6" w:space="0" w:color="000000"/>
              <w:right w:val="single" w:sz="6" w:space="0" w:color="000000"/>
            </w:tcBorders>
            <w:shd w:val="clear" w:color="000000" w:fill="FFFFFF"/>
            <w:tcMar>
              <w:left w:w="70" w:type="dxa"/>
              <w:right w:w="70" w:type="dxa"/>
            </w:tcMar>
          </w:tcPr>
          <w:p w14:paraId="0D6E3FC0"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59904E2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1012870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05F0869" w14:textId="77777777" w:rsidTr="00263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C6D9223"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28C2E3E"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45ADA8F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253/2005 382/2005 109/2006 264/2006 382/2008 479/2008 367/2011 375/2011 1/2012 136/2014 219/2014 203/2015 93/2017 183/2017 206/2017</w:t>
            </w:r>
          </w:p>
          <w:p w14:paraId="2BE8547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274/2021</w:t>
            </w:r>
          </w:p>
          <w:p w14:paraId="640CAC0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75/2023</w:t>
            </w:r>
          </w:p>
          <w:p w14:paraId="2887A62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125/2023</w:t>
            </w:r>
          </w:p>
          <w:p w14:paraId="66D6DF15" w14:textId="5D472329"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408/2023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5C390B4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140 </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5D8AC67"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(1)</w:t>
            </w:r>
            <w:r w:rsidRPr="00A9089D">
              <w:rPr>
                <w:rFonts w:ascii="Times New Roman" w:eastAsia="Times New Roman" w:hAnsi="Times New Roman" w:cs="Times New Roman"/>
                <w:sz w:val="18"/>
                <w:szCs w:val="18"/>
              </w:rPr>
              <w:t> Právnická osoba nebo podnikající fyzická osoba se přestupku dopustí tím, že</w:t>
            </w:r>
          </w:p>
          <w:p w14:paraId="045AC4BD"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a)</w:t>
            </w:r>
            <w:r w:rsidRPr="00A9089D">
              <w:rPr>
                <w:rFonts w:ascii="Times New Roman" w:eastAsia="Times New Roman" w:hAnsi="Times New Roman" w:cs="Times New Roman"/>
                <w:sz w:val="18"/>
                <w:szCs w:val="18"/>
              </w:rPr>
              <w:t> poruší zákaz diskriminace nebo nezajistí rovné zacházení podle tohoto zákona,</w:t>
            </w:r>
          </w:p>
          <w:p w14:paraId="293A278E"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b)</w:t>
            </w:r>
            <w:r w:rsidRPr="00A9089D">
              <w:rPr>
                <w:rFonts w:ascii="Times New Roman" w:eastAsia="Times New Roman" w:hAnsi="Times New Roman" w:cs="Times New Roman"/>
                <w:sz w:val="18"/>
                <w:szCs w:val="18"/>
              </w:rPr>
              <w:t> zprostředkuje zaměstnání bez povolení nebo jiným způsobem poruší při zprostředkování zaměstnání tento zákon nebo dobré mravy,</w:t>
            </w:r>
          </w:p>
          <w:p w14:paraId="370C4276"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c)</w:t>
            </w:r>
            <w:r w:rsidRPr="00A9089D">
              <w:rPr>
                <w:rFonts w:ascii="Times New Roman" w:eastAsia="Times New Roman" w:hAnsi="Times New Roman" w:cs="Times New Roman"/>
                <w:sz w:val="18"/>
                <w:szCs w:val="18"/>
              </w:rPr>
              <w:t> umožní výkon nelegální práce podle § 5 písm. e) bodu 1 nebo 2,</w:t>
            </w:r>
          </w:p>
          <w:p w14:paraId="6C5E7478"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d)</w:t>
            </w:r>
            <w:r w:rsidRPr="00A9089D">
              <w:rPr>
                <w:rFonts w:ascii="Times New Roman" w:eastAsia="Times New Roman" w:hAnsi="Times New Roman" w:cs="Times New Roman"/>
                <w:sz w:val="18"/>
                <w:szCs w:val="18"/>
              </w:rPr>
              <w:t> nesplní oznamovací nebo registrační povinnost podle tohoto zákona nebo nevede evidenci v tomto zákoně stanovenou,</w:t>
            </w:r>
          </w:p>
          <w:p w14:paraId="7EA703FF"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e)</w:t>
            </w:r>
            <w:r w:rsidRPr="00A9089D">
              <w:rPr>
                <w:rFonts w:ascii="Times New Roman" w:eastAsia="Times New Roman" w:hAnsi="Times New Roman" w:cs="Times New Roman"/>
                <w:sz w:val="18"/>
                <w:szCs w:val="18"/>
              </w:rPr>
              <w:t> umožní výkon nelegální práce podle § 5 písm. e) bodu 3, nebo</w:t>
            </w:r>
          </w:p>
          <w:p w14:paraId="685136C2"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f)</w:t>
            </w:r>
            <w:r w:rsidRPr="00A9089D">
              <w:rPr>
                <w:rFonts w:ascii="Times New Roman" w:eastAsia="Times New Roman" w:hAnsi="Times New Roman" w:cs="Times New Roman"/>
                <w:sz w:val="18"/>
                <w:szCs w:val="18"/>
              </w:rPr>
              <w:t> zastřeně zprostředkovává zaměstnání podle § 5 písm. g) nebo výkon zastřeného zprostředkování zaměstnání umožní.</w:t>
            </w:r>
          </w:p>
          <w:p w14:paraId="0EAEAAB0"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(2)</w:t>
            </w:r>
            <w:r w:rsidRPr="00A9089D">
              <w:rPr>
                <w:rFonts w:ascii="Times New Roman" w:eastAsia="Times New Roman" w:hAnsi="Times New Roman" w:cs="Times New Roman"/>
                <w:sz w:val="18"/>
                <w:szCs w:val="18"/>
              </w:rPr>
              <w:t> Právnická osoba nebo podnikající fyzická osoba se dále dopustí přestupku tím, že jako zaměstnavatel</w:t>
            </w:r>
          </w:p>
          <w:p w14:paraId="5DD6DF3A"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a)</w:t>
            </w:r>
            <w:r w:rsidRPr="00A9089D">
              <w:rPr>
                <w:rFonts w:ascii="Times New Roman" w:eastAsia="Times New Roman" w:hAnsi="Times New Roman" w:cs="Times New Roman"/>
                <w:sz w:val="18"/>
                <w:szCs w:val="18"/>
              </w:rPr>
              <w:t> v rozporu s § 80 nevede evidenci zaměstnávaných osob se zdravotním postižením nebo evidenci pracovních míst vyhrazených pro osoby se zdravotním postižením,</w:t>
            </w:r>
          </w:p>
          <w:p w14:paraId="173EA43E"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b)</w:t>
            </w:r>
            <w:r w:rsidRPr="00A9089D">
              <w:rPr>
                <w:rFonts w:ascii="Times New Roman" w:eastAsia="Times New Roman" w:hAnsi="Times New Roman" w:cs="Times New Roman"/>
                <w:sz w:val="18"/>
                <w:szCs w:val="18"/>
              </w:rPr>
              <w:t> nesplní povinnost zaměstnat osoby se zdravotním postižením ve výši povinného podílu stanovenou v § 81,</w:t>
            </w:r>
          </w:p>
          <w:p w14:paraId="592F8EC7"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c)</w:t>
            </w:r>
            <w:r w:rsidRPr="00A9089D">
              <w:rPr>
                <w:rFonts w:ascii="Times New Roman" w:eastAsia="Times New Roman" w:hAnsi="Times New Roman" w:cs="Times New Roman"/>
                <w:sz w:val="18"/>
                <w:szCs w:val="18"/>
              </w:rPr>
              <w:t> ve stanovené lhůtě písemně nevykáže dlužné mzdové nároky zaměstnanců pro účely zákona č. 118/2000 Sb., o ochraně zaměstnanců při platební neschopnosti zaměstnavatele a o změně dalších zákonů, nebo</w:t>
            </w:r>
          </w:p>
          <w:p w14:paraId="1085413C"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d)</w:t>
            </w:r>
            <w:r w:rsidRPr="00A9089D">
              <w:rPr>
                <w:rFonts w:ascii="Times New Roman" w:eastAsia="Times New Roman" w:hAnsi="Times New Roman" w:cs="Times New Roman"/>
                <w:sz w:val="18"/>
                <w:szCs w:val="18"/>
              </w:rPr>
              <w:t> nemá v místě pracoviště kopie dokladů prokazujících existenci pracovněprávního vztahu podle § 136 odst. 1 nebo 2.</w:t>
            </w:r>
          </w:p>
          <w:p w14:paraId="63246593"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(3)</w:t>
            </w:r>
            <w:r w:rsidRPr="00A9089D">
              <w:rPr>
                <w:rFonts w:ascii="Times New Roman" w:eastAsia="Times New Roman" w:hAnsi="Times New Roman" w:cs="Times New Roman"/>
                <w:sz w:val="18"/>
                <w:szCs w:val="18"/>
              </w:rPr>
              <w:t> Poskytovatel zdravotních služeb se dopustí přestupku tím, že neprovede vyšetření zdravotního stavu podle § 9 odst. 1 nebo je neprovede ve lhůtě stanovené v § 9 odst. 1.</w:t>
            </w:r>
          </w:p>
          <w:p w14:paraId="06599CE3"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(4)</w:t>
            </w:r>
            <w:r w:rsidRPr="00A9089D">
              <w:rPr>
                <w:rFonts w:ascii="Times New Roman" w:eastAsia="Times New Roman" w:hAnsi="Times New Roman" w:cs="Times New Roman"/>
                <w:sz w:val="18"/>
                <w:szCs w:val="18"/>
              </w:rPr>
              <w:t> Za přestupek lze uložit pokutu do</w:t>
            </w:r>
          </w:p>
          <w:p w14:paraId="36E453D5"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lastRenderedPageBreak/>
              <w:t>a)</w:t>
            </w:r>
            <w:r w:rsidRPr="00A9089D">
              <w:rPr>
                <w:rFonts w:ascii="Times New Roman" w:eastAsia="Times New Roman" w:hAnsi="Times New Roman" w:cs="Times New Roman"/>
                <w:sz w:val="18"/>
                <w:szCs w:val="18"/>
              </w:rPr>
              <w:t> 1 000 000 Kč, jde-li o přestupek podle odstavce 1 písm. a) anebo podle odstavce 2 písm. a) nebo b),</w:t>
            </w:r>
          </w:p>
          <w:p w14:paraId="7070E206"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b)</w:t>
            </w:r>
            <w:r w:rsidRPr="00A9089D">
              <w:rPr>
                <w:rFonts w:ascii="Times New Roman" w:eastAsia="Times New Roman" w:hAnsi="Times New Roman" w:cs="Times New Roman"/>
                <w:sz w:val="18"/>
                <w:szCs w:val="18"/>
              </w:rPr>
              <w:t> 2 000 000 Kč, jde-li o přestupek podle odstavce 1 písm. b),</w:t>
            </w:r>
          </w:p>
          <w:p w14:paraId="359C039B"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c)</w:t>
            </w:r>
            <w:r w:rsidRPr="00A9089D">
              <w:rPr>
                <w:rFonts w:ascii="Times New Roman" w:eastAsia="Times New Roman" w:hAnsi="Times New Roman" w:cs="Times New Roman"/>
                <w:sz w:val="18"/>
                <w:szCs w:val="18"/>
              </w:rPr>
              <w:t> 500 000 Kč, jde-li o přestupek podle odstavce 2 písm. c) nebo d),</w:t>
            </w:r>
          </w:p>
          <w:p w14:paraId="3D431BDD"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d)</w:t>
            </w:r>
            <w:r w:rsidRPr="00A9089D">
              <w:rPr>
                <w:rFonts w:ascii="Times New Roman" w:eastAsia="Times New Roman" w:hAnsi="Times New Roman" w:cs="Times New Roman"/>
                <w:sz w:val="18"/>
                <w:szCs w:val="18"/>
              </w:rPr>
              <w:t> 100000 Kč, jde-li o přestupek podle odstavce 1 písm. d),</w:t>
            </w:r>
          </w:p>
          <w:p w14:paraId="5290BCDC"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e)</w:t>
            </w:r>
            <w:r w:rsidRPr="00A9089D">
              <w:rPr>
                <w:rFonts w:ascii="Times New Roman" w:eastAsia="Times New Roman" w:hAnsi="Times New Roman" w:cs="Times New Roman"/>
                <w:sz w:val="18"/>
                <w:szCs w:val="18"/>
              </w:rPr>
              <w:t> 50 000 Kč, jde-li o přestupek podle odstavce 3,</w:t>
            </w:r>
          </w:p>
          <w:p w14:paraId="15AA1A04" w14:textId="77777777"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f)</w:t>
            </w:r>
            <w:r w:rsidRPr="00A9089D">
              <w:rPr>
                <w:rFonts w:ascii="Times New Roman" w:eastAsia="Times New Roman" w:hAnsi="Times New Roman" w:cs="Times New Roman"/>
                <w:sz w:val="18"/>
                <w:szCs w:val="18"/>
              </w:rPr>
              <w:t> 10000000 Kč, jde-li o přestupek podle odstavce 1 písm. c), e) nebo f), nejméně však ve výši 50 000 Kč.</w:t>
            </w:r>
          </w:p>
          <w:p w14:paraId="42741412" w14:textId="50C81444" w:rsidR="00B85359" w:rsidRPr="00A9089D" w:rsidRDefault="00B85359" w:rsidP="00B85359">
            <w:pPr>
              <w:shd w:val="clear" w:color="auto" w:fill="FFFFFF"/>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b/>
                <w:bCs/>
                <w:sz w:val="18"/>
                <w:szCs w:val="18"/>
              </w:rPr>
              <w:t>(5)</w:t>
            </w:r>
            <w:r w:rsidRPr="00A9089D">
              <w:rPr>
                <w:rFonts w:ascii="Times New Roman" w:eastAsia="Times New Roman" w:hAnsi="Times New Roman" w:cs="Times New Roman"/>
                <w:sz w:val="18"/>
                <w:szCs w:val="18"/>
              </w:rPr>
              <w:t> Za přestupek podle odstavce 1 písm. c), e) nebo f) lze uložit zákaz činnosti, a to nejdéle na 2 roky.</w:t>
            </w:r>
          </w:p>
        </w:tc>
        <w:tc>
          <w:tcPr>
            <w:tcW w:w="997" w:type="dxa"/>
            <w:tcBorders>
              <w:left w:val="single" w:sz="6" w:space="0" w:color="000000"/>
              <w:right w:val="single" w:sz="6" w:space="0" w:color="000000"/>
            </w:tcBorders>
            <w:shd w:val="clear" w:color="000000" w:fill="FFFFFF"/>
            <w:tcMar>
              <w:left w:w="70" w:type="dxa"/>
              <w:right w:w="70" w:type="dxa"/>
            </w:tcMar>
          </w:tcPr>
          <w:p w14:paraId="7A32D86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BA47D1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2B4CEF3" w14:textId="77777777" w:rsidTr="00A81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18D27B10"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DC7E343"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86661F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9974</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6ACA599D"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left w:val="single" w:sz="6" w:space="0" w:color="000000"/>
              <w:right w:val="single" w:sz="6" w:space="0" w:color="000000"/>
            </w:tcBorders>
            <w:shd w:val="clear" w:color="000000" w:fill="FFFFFF"/>
            <w:tcMar>
              <w:left w:w="70" w:type="dxa"/>
              <w:right w:w="70" w:type="dxa"/>
            </w:tcMar>
          </w:tcPr>
          <w:p w14:paraId="6FDCBE0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027375F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2280CFE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F729DA8" w14:textId="77777777" w:rsidTr="00A81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00E211F8"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7BD7FA3B"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27A7B0E8" w14:textId="34EE6269"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12219</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73A82E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4ABBE05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2499FA9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42303BC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841C82E" w14:textId="77777777" w:rsidTr="00F335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D741EB0"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10 odst. 1</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ACA1AAE"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Členské státy zajistí snadný přístup žadatelů i informacím o veškerých dokladech potřebných pro žádost a informacím o vstupu a pobytu, včetně informací o právech, povinnostech a procesních zárukách osoby převedené v rámci společnosti a jejích rodinných příslušníků. Členské státy rovněž zajistí snadný přístup k informacím o postupech uplatňovaných pro krátkodobou mobilitu uvedenou v čl. 21 odst. 2 a dlouhodobou mobilitu uvedenou v čl. 22 odst. 1.</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29EA0C6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73/2011</w:t>
            </w:r>
          </w:p>
          <w:p w14:paraId="166E6FC3" w14:textId="1F230AE5"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367/2011</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25C24A8F" w14:textId="656AE6B5"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8a odst. 1 písm. g)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29B304B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g) poskytuje fyzickým osobám a zaměstnavatelům poradenské, informační a další služby v oblasti zaměstnanosti a pracovněprávních vztahů,</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3C81C1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EE9BE9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18400AA" w14:textId="77777777" w:rsidTr="00CA5D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7EA942F5"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3E7A9E53"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0118B09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117/1995 ve znění 242/1997 132/2000 271/2001 320/2002 453/2003 366/2011 375/2011</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2B3B73E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63 odst. 1</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2DA906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Státní orgány, další právnické osoby a fyzické osoby, vyjma příjemců dávek, oprávněných osob a osob společně posuzovaných (§ 61), osoby jsou povinny na výzvu příslušného orgánu státní sociální podpory, který o dávce rozhoduje nebo ji vyplácí, nebo na požádání žadatele o dávku a osoby společně posuzované, sdělit bezplatně údaje rozhodné podle tohoto zákona pro nárok na dávku, její výši nebo výplatu; jde-li však o údaje týkající se zdravotního stavu vyžádané orgánem státní sociální podpory a nejde o případy posouzení dlouhodobě nepříznivého zdravotního stavu podle zákona upravujícího organizaci a provádění sociálního zabezpečení58), platí o úhradě zdravotních výkonů poskytovaných poskytovateli zdravotních služeb zvláštní předpisy.</w:t>
            </w:r>
          </w:p>
        </w:tc>
        <w:tc>
          <w:tcPr>
            <w:tcW w:w="997" w:type="dxa"/>
            <w:tcBorders>
              <w:left w:val="single" w:sz="6" w:space="0" w:color="000000"/>
              <w:right w:val="single" w:sz="6" w:space="0" w:color="000000"/>
            </w:tcBorders>
            <w:shd w:val="clear" w:color="000000" w:fill="FFFFFF"/>
            <w:tcMar>
              <w:left w:w="70" w:type="dxa"/>
              <w:right w:w="70" w:type="dxa"/>
            </w:tcMar>
          </w:tcPr>
          <w:p w14:paraId="35E3A8B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9CB262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0A1353D" w14:textId="77777777" w:rsidTr="00C56F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01A2059"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4557BEB7"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523C434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108/2006</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CECE71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2 odst. 1</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576AF67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Každá osoba má nárok na bezplatné poskytnutí základního sociálního poradenství (§ 37 odst. 2) o možnostech řešení nepříznivé sociální situace nebo jejího předcházení.</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3D7EE0A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477DCFF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C6F50A8" w14:textId="77777777" w:rsidTr="00C56F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3844991"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10 odst. 2</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05070271"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Dotčené členské státy zpřístupní hostitelskému subjektu informace o právu členského státu uložit sankce v souladu s článkem 9 a článkem 23.</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78F5567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702A330"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55A26D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3B3B5CCD" w14:textId="03BEAF5D"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F6401C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AA44EC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49563B5" w14:textId="77777777" w:rsidTr="003C63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5761C7E"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11 odst. 1</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F2FD0FB"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Členské státy určí, zda má být žádost podána státním příslušníkem třetí země nebo hostitelským subjektem. Členské státy se rovněž mohou rozhodnout přijímat žádosti od obou z nich.</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18712AC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882652A"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D6FCC6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5027F7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5BDFBF9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31C687E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2859A18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1195CF3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3B3B6CC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71C8516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2CE6B63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(6) Žádost o vydání karty vnitropodnikově převedeného zaměstnance není oprávněn podat cizinec, jde-li o</w:t>
            </w:r>
          </w:p>
          <w:p w14:paraId="29E9ADB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04B9BC0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646FA9D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2AD29D2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6CE2CB8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53A72AB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4F1EE10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EABEA5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5449DDC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30CEE55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0C418C6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w:t>
            </w:r>
            <w:r w:rsidRPr="00A9089D">
              <w:rPr>
                <w:rFonts w:ascii="Times New Roman" w:eastAsia="Times New Roman" w:hAnsi="Times New Roman" w:cs="Times New Roman"/>
                <w:sz w:val="18"/>
                <w:szCs w:val="18"/>
              </w:rPr>
              <w:lastRenderedPageBreak/>
              <w:t>regulovaného povolání, jde-li o takové povolání, a má vysokoškolské vzdělání, jde-li o zaměstnaného stážistu.</w:t>
            </w:r>
          </w:p>
          <w:p w14:paraId="49B43C0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226FFF5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3DA3467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3BD2C38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1FA407C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72CA5EA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589E7AA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52D3F28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280BA55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1D2F05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745A3AF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F906A7C" w14:textId="77777777" w:rsidTr="00005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21EFD55"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69E972E7"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E946E8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F61AB7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70FB5CC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76231DC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2FE8BFD2" w14:textId="67A4331F"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0F13A15A" w14:textId="7A385F2F"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5CEED39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51379D2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D94801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2503B30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F8BD6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7686334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69894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c) doklad o zajištění ubytování po dobu pobytu na území,</w:t>
            </w:r>
          </w:p>
          <w:p w14:paraId="0CC5217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1A1D1E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37FE9EE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3E22D3C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5923E9D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51CDACF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70BEB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3250730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59AE8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3288785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87D3D2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37A0E18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F9E83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5B4F5C5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E95D92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i) jde-li o zaměstnaného stážistu, dohodu o odborné přípravě, která obsahuje</w:t>
            </w:r>
          </w:p>
          <w:p w14:paraId="25B7C64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163EF60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087128A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31A51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23988C4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590625D" w14:textId="2E4A3691"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3F1A893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80FC1F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685BC26" w14:textId="77777777" w:rsidTr="004A3D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251DD68"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9A7A7C4"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C904D0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B8FD351" w14:textId="173EF65E"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47AA9115" w14:textId="71E413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37346C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786FD09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4A1C11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7C7A5F6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DAB0BF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25F623C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C81DB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b) náležitost uvedenou v § 31 odst. 1 písm. e) a g) a na požádání náležitosti uvedené v § 31 odst. 3,</w:t>
            </w:r>
          </w:p>
          <w:p w14:paraId="0E285F0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DD1705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26CED42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7ADB84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0E82788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56572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115ABFB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179F16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1E2EC40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323F31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1530FD4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370D99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6B5970E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14DBE2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7E842BB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8EE87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187A2D4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227A7C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665D475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387266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a) se jedná o vnitropodnikové převedení tohoto cizince k výkonu zaměstnání na pozici manažera, specialisty nebo zaměstnaného stážisty,</w:t>
            </w:r>
          </w:p>
          <w:p w14:paraId="12D92E0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C7E95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004F487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C9B7D8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742B99C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B6772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3E04E3C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CA2813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6143D87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D55ED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4EA4751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62CA71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4A11C1A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FE41ABB" w14:textId="263F8115"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right w:val="single" w:sz="6" w:space="0" w:color="000000"/>
            </w:tcBorders>
            <w:shd w:val="clear" w:color="000000" w:fill="FFFFFF"/>
            <w:tcMar>
              <w:left w:w="70" w:type="dxa"/>
              <w:right w:w="70" w:type="dxa"/>
            </w:tcMar>
          </w:tcPr>
          <w:p w14:paraId="4CE24E7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20E9704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E1D8D9F" w14:textId="77777777" w:rsidTr="004A3D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38FBB8C"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7C1AB71B"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5B081B6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CAADDF0" w14:textId="61109C81"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321103C6" w14:textId="1C1663B8"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646788D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72FA2BF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75D75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7DD1C23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7315CED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26AD0AD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786846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5E91F4C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693BB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0024636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0709D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1C1059C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A5076F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3BEFFD8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0DEE9A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02B7A1C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9C6733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2D3FBA9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0E72D9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3FCDE7A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93CE90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10C4A46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2E4151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63097E4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3F283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57F784F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B4418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h) povolení k pobytu vnitropodnikově převedeného zaměstnance vydané cizinci jiným členským státem Evropské unie, jde-li o prodloužení platnosti karty vnitropodnikově převedeného zaměstnance jiného členského státu Evropské unie.</w:t>
            </w:r>
          </w:p>
          <w:p w14:paraId="1743D84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CCE0A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6ED33DB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8F431A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0B22DF1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F5BE7F0" w14:textId="53D45682"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63DDDE1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19F0F5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F24C16F" w14:textId="77777777" w:rsidTr="00B04A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ECEEBFF"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11 odst. 2</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3406A4E"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Žádost o povolení pro osobu převedenou v rámci společnosti se podává v době, kdy státní příslušník třetí země pobývá mimo území členského státu, kterého se přijetí týká.</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693B15E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AC49B36"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03831AF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7AF5AD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7D3CB86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1D7B408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1C665CB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w:t>
            </w:r>
            <w:r w:rsidRPr="00A9089D">
              <w:rPr>
                <w:rFonts w:ascii="Times New Roman" w:eastAsia="Times New Roman" w:hAnsi="Times New Roman" w:cs="Times New Roman"/>
                <w:sz w:val="18"/>
                <w:szCs w:val="18"/>
              </w:rPr>
              <w:lastRenderedPageBreak/>
              <w:t>ovládanou osobou56) nebo jsou obě tyto obchodní korporace ovládány stejnou ovládající osobou.</w:t>
            </w:r>
          </w:p>
          <w:p w14:paraId="1DFFE01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7C45167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017AD47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6035331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73F5E81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3BD5FE3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1B867CF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1175DD2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71B2534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6131750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41645EA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28FC18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1FFF120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1762ADA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3FAC616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532119F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37EEBE8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5D0FFCA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495DB5E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2B17D06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4BA2104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b) obchodní korporaci, v níž nebo do níž má být cizinec převeden, byla v období 4 měsíců předcházejících podání žádosti pravomocně uložena pokuta za umožnění výkonu nelegální práce, nebo</w:t>
            </w:r>
          </w:p>
          <w:p w14:paraId="2358258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07A37CF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25FCCA1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DE0E7E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82E9C0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4EC4DE7" w14:textId="77777777" w:rsidTr="00C372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201DBA0F"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F779928"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737401A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470710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28AE1D0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3A9B469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412654F7" w14:textId="3B43A9E6"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769660E4" w14:textId="1D84F1E8"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977571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6255D25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172650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C99FA0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A19EBD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7F7A209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B40967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47D874B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6039B5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636BAEF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35247A2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2. uvedení pracovních podmínek, pokud jde o délku pracovní doby, délku dovolené za kalendářní rok a výši mzdy nebo platu; tyto podmínky nesmí být horší, než stanoví zákoník práce, to platí i pro podmínky týkající se </w:t>
            </w:r>
            <w:r w:rsidRPr="00A9089D">
              <w:rPr>
                <w:rFonts w:ascii="Times New Roman" w:eastAsia="Times New Roman" w:hAnsi="Times New Roman" w:cs="Times New Roman"/>
                <w:sz w:val="18"/>
                <w:szCs w:val="18"/>
              </w:rPr>
              <w:lastRenderedPageBreak/>
              <w:t>bezpečnosti a ochrany zdraví při práci, pracovních podmínek těhotných žen nebo žen krátce po porodu, rovného zacházení pro muže a ženy i ostatní ustanovení o nediskriminaci, a</w:t>
            </w:r>
          </w:p>
          <w:p w14:paraId="536EC8A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5C14F8D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9A930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6407BF0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39161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611124F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C3921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0EC9247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58909C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0549E12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4E78C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237CDA5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07D1FAB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1D8C7C5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8B46D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(2) Pokud je cizinec nebo obchodní korporace, v níž nebo do níž má být cizinec převeden, účastníkem vládou schváleného programu, jehož podmínky umožňují nahrazení některých náležitostí žádosti, lze náležitosti </w:t>
            </w:r>
            <w:r w:rsidRPr="00A9089D">
              <w:rPr>
                <w:rFonts w:ascii="Times New Roman" w:eastAsia="Times New Roman" w:hAnsi="Times New Roman" w:cs="Times New Roman"/>
                <w:sz w:val="18"/>
                <w:szCs w:val="18"/>
              </w:rPr>
              <w:lastRenderedPageBreak/>
              <w:t>uvedené v odstavci 1 písm. c) až h) nahradit potvrzením vydaným touto obchodní korporací.</w:t>
            </w:r>
          </w:p>
          <w:p w14:paraId="4728634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6C2754A" w14:textId="737603E4"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0D1A684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491F682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C9FC5F3" w14:textId="77777777" w:rsidTr="006B5E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87582AB"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1F22953E"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669132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CB4DFD9" w14:textId="657E2885"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21FC7C46" w14:textId="7B45BA66"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3246F91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67CE87B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39B00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3522E4F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6B7C63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233BA23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1CBE6D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4663701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FCF0B3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74EE7BB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C0E39E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48D06C4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D7728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2A528E5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2BC16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75A65FE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ABB286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g) v případě uvedeném v § 42k odst. 2 písm. b) doklad prokazující, že obchodní korporace, v nichž je cizinec převeden, jsou vůči sobě ovládající a ovládanou osobou nebo jsou obě tyto obchodní korporace ovládány stejnou ovládající osobou, a</w:t>
            </w:r>
          </w:p>
          <w:p w14:paraId="490A6D8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19D4E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6A086B9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01568D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30649F4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F4055F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022DD9E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40CC36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68B18D3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82F09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0055800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B1CF04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503B5B1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022748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14DCF32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B67E02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5B0FF81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EAE3B6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a) nastal některý z důvodů uvedených v § 56 odst. 1 písm. a) až c), e), g) až i) a l) nebo důvod uvedený v § 56 odst. 2 písm. a),</w:t>
            </w:r>
          </w:p>
          <w:p w14:paraId="4D29306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33181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033106E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AE3654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50B10A9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8C546A5" w14:textId="32F043B9"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right w:val="single" w:sz="6" w:space="0" w:color="000000"/>
            </w:tcBorders>
            <w:shd w:val="clear" w:color="000000" w:fill="FFFFFF"/>
            <w:tcMar>
              <w:left w:w="70" w:type="dxa"/>
              <w:right w:w="70" w:type="dxa"/>
            </w:tcMar>
          </w:tcPr>
          <w:p w14:paraId="533403C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D82C3D7"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523045E" w14:textId="77777777" w:rsidTr="006B5E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879F9FB"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0A77F205"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70ADCF9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3B862D7" w14:textId="5700E1E4"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13B497F1" w14:textId="4B360811"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246DE67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272FF77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366B7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20C4E9F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D50F58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65E7665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4D5FC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28606F7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6A22E1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w:t>
            </w:r>
            <w:r w:rsidRPr="00A9089D">
              <w:rPr>
                <w:rFonts w:ascii="Times New Roman" w:eastAsia="Times New Roman" w:hAnsi="Times New Roman" w:cs="Times New Roman"/>
                <w:sz w:val="18"/>
                <w:szCs w:val="18"/>
              </w:rPr>
              <w:lastRenderedPageBreak/>
              <w:t>zaměstnance a karty vnitropodnikově převedeného zaměstnance jiného členského státu Evropské unie se § 44a odst. 13 a 14 a § 55 vztahují obdobně.</w:t>
            </w:r>
          </w:p>
          <w:p w14:paraId="66CEB86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384A93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335CC1D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884BED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79A8D0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22467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50F586F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48703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5407270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7056F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3DC4F00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396CD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0111AA0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DB4CFA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3C8EC58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C3BE60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30F47BF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43F83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00960EC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7C1B5F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7D6FB8F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2181CC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(5) Ministerstvo platnost karty vnitropodnikově převedeného zaměstnance nebo karty vnitropodnikově převedeného zaměstnance jiného členského státu Evropské unie neprodlouží, je-li důvod pro zahájení řízení o zrušení </w:t>
            </w:r>
            <w:r w:rsidRPr="00A9089D">
              <w:rPr>
                <w:rFonts w:ascii="Times New Roman" w:eastAsia="Times New Roman" w:hAnsi="Times New Roman" w:cs="Times New Roman"/>
                <w:sz w:val="18"/>
                <w:szCs w:val="18"/>
              </w:rPr>
              <w:lastRenderedPageBreak/>
              <w:t>její platnosti podle § 46g odst. 1 nebo jestliže byla dosažena celková doba převedení na území členských států Evropské unie podle § 44 odst. 8.</w:t>
            </w:r>
          </w:p>
          <w:p w14:paraId="321511A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865614D" w14:textId="6D53FEB3"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7452972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1F7D4DE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3BED300" w14:textId="77777777" w:rsidTr="006B5E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B6B5560"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11 odst. 3</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6FB72BCC"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Žádost o povolení pro osobu převedenou v rámci společnosti se podává orgánům členského státu, na jehož území se má uskutečnit první pobyt.  Pokud první pobyt není nejdelším pobytem, podává se žádost orgánům členského státu, v němž se má uskutečnit nejdelší celkový pobyt během převedení.</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61182ED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7C9C026"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1DD6E0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6D32F6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1ECE5DF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6DF83ED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678EF9E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7316A17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463DE83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w:t>
            </w:r>
            <w:r w:rsidRPr="00A9089D">
              <w:rPr>
                <w:rFonts w:ascii="Times New Roman" w:eastAsia="Times New Roman" w:hAnsi="Times New Roman" w:cs="Times New Roman"/>
                <w:sz w:val="18"/>
                <w:szCs w:val="18"/>
              </w:rPr>
              <w:lastRenderedPageBreak/>
              <w:t>potřebnou úroveň dosažené kvalifikace a profesní zkušenosti, popřípadě je členem profesního sdružení, stanoví-li tyto požadavky zvláštní právní předpis.</w:t>
            </w:r>
          </w:p>
          <w:p w14:paraId="50025B9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0581D43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60B6A8E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5A799F5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06E2EA7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4A4A3FA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1D78FB1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454603F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2A11F2D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0D9D139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5E0575A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a) se jedná o vnitropodnikové převedení tohoto cizince k výkonu zaměstnání na pozici manažera, specialisty nebo zaměstnaného stážisty,</w:t>
            </w:r>
          </w:p>
          <w:p w14:paraId="127E58F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1426B28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2B9C8A0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2F67772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2F53A3E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36C3DBB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12D0CC8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6F442B9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25492F0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039ECE7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7E64067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E5915D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AA8AB4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0DFB3CB"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AB1808A"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11 odst. 4</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669D0A4B"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Členské státy určí orgány příslušné přijímat žádosti a vydávat povolení pro osobu převedenou v rámci společnosti a povolení pro dlouhodobou mobilitu.</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31A0C91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05076FE"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9F1A1C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5D7146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17375B0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41AB4B8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637D077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4E93DAA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19395AD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485EE03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7ACB9BD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(6) Žádost o vydání karty vnitropodnikově převedeného zaměstnance není oprávněn podat cizinec, jde-li o</w:t>
            </w:r>
          </w:p>
          <w:p w14:paraId="702600A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7CF43BE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40AB8F3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10A14F8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1773AF4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4C17FF1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4FA246C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1F826BA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6968CF5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74E6349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3E7D2AE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w:t>
            </w:r>
            <w:r w:rsidRPr="00A9089D">
              <w:rPr>
                <w:rFonts w:ascii="Times New Roman" w:eastAsia="Times New Roman" w:hAnsi="Times New Roman" w:cs="Times New Roman"/>
                <w:sz w:val="18"/>
                <w:szCs w:val="18"/>
              </w:rPr>
              <w:lastRenderedPageBreak/>
              <w:t>regulovaného povolání, jde-li o takové povolání, a má vysokoškolské vzdělání, jde-li o zaměstnaného stážistu.</w:t>
            </w:r>
          </w:p>
          <w:p w14:paraId="62E2A3E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2BB778B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389DDD9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1B4BBC8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438C87D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01444C8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34388F7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78E4997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74DFD89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A84C1D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20D3CB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044D696" w14:textId="77777777" w:rsidTr="00F456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1012EC4"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11 odst. 5</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56BDBA2"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Žadatel je oprávněn podat svou žádost v rámci jednotného postupu vyřizování žádostí.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45D5CC2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60639E8"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27E83A2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130C690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5E24F59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4AEFBFA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6A997E2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1D88A4D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1E2962D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34C1A08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0339483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4795588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4771088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5660442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46249A9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054A57D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1018783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15C7ECA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31CDCDD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3F5F1D9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3EFE9A7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4879CAE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036A1F2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1939816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4E25C6F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1A4E282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43672BC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a) obchodní korporace, v níž nebo do níž má být cizinec převeden, není osobou bezdlužnou,</w:t>
            </w:r>
          </w:p>
          <w:p w14:paraId="680708F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70EFFB3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4185671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35D1A05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602386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E3988E0"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3EE415A" w14:textId="77777777" w:rsidTr="00DE0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BE910D5"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47379B23"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D3847F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32DAE5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6A8610C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343D8B1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30611F92" w14:textId="203C3A79"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1904DF76" w14:textId="010E734F"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6556EA6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526B1DF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26952D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D9CC2B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1E7165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6950C6F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EEF1B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1BBCB5F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9E1B4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1988418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1B46219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6C82B5D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6D8767E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A9DE8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55CC057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EFA874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3C23F7C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E61A8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7893DF6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BEEDED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75E6D4C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37D18B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61297F8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100EBC4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2059E64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3E32C1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2D20794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9CD55B2" w14:textId="51DA6938"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655D6AC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4BD70BD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363AA58" w14:textId="77777777" w:rsidTr="00973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64DD20B"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627FBA40"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FC294F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FA0FAA4" w14:textId="33E5753F"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4DBC329B" w14:textId="1E40DB8C"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0E6D9D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333F9AE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2606D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0FE1BF5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2770CA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0C2DCEF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4694C1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66990C4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7A198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1F31256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75D65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32AB7D6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7F59C3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24761F9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2A63C8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f) v případě uvedeném v § 42k odst. 2 písm. a) doklad prokazující, že odštěpný závod, do něhož je cizinec převeden, je odštěpným závodem obchodní korporace, z níž je cizinec převeden,</w:t>
            </w:r>
          </w:p>
          <w:p w14:paraId="1E6C864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468CC2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036BE28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CDD6AD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3559B81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F8245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4397239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3CB5E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C1BA0F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AFBA84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2372B52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9D916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71DF371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B523D9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3D10889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55DDE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7F2FC6B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66E6E00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422D311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C1940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4F57B0D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22931E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316D45E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81FDC6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09563BD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F7051CB" w14:textId="4C41C52C"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right w:val="single" w:sz="6" w:space="0" w:color="000000"/>
            </w:tcBorders>
            <w:shd w:val="clear" w:color="000000" w:fill="FFFFFF"/>
            <w:tcMar>
              <w:left w:w="70" w:type="dxa"/>
              <w:right w:w="70" w:type="dxa"/>
            </w:tcMar>
          </w:tcPr>
          <w:p w14:paraId="32FE89A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69F47CC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4413495" w14:textId="77777777" w:rsidTr="00973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018AD9D3"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46D31DB0"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1D00028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5789006" w14:textId="246D0973"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D3A19E8" w14:textId="37A2E86C"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4FEE59E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05FBC9C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778055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4270FF9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409434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7266E05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FB8885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1553A12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45A923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61A8062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60196B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05FE831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F859E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59CF9F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22F0BF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51E9FCC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92810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476BFE1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FFCCC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346034B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D2B6A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53B5252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75EAA1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35AF662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4EDE7E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55E6D36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347DBC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46C702D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BC59A2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46B770A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066AAAF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452E755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55E485" w14:textId="225864BF"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02CB88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0EB0EB57"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9B5DAE5" w14:textId="77777777" w:rsidTr="00A66D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448B1903"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11 odst. 6</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274B5C9C"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Subjekty nebo podniky či skupiny podniků, které byly pro tyto účely v souladu s vnitrostátním právem nebo správními postupy členskými státy uznány, mohou využívat zjednodušených postupů spojených s udělením povolení pro osobu převedenou v rámci společnosti, povolení pro dlouhodobou mobilitu, s vydáváním povolení pro rodinné příslušníky osob převedených v rámci společnosti a s udělováním víz.</w:t>
            </w:r>
          </w:p>
          <w:p w14:paraId="112CA251"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Uznání podléhá pravidelnému přezkumu.</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85BC88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427D6D9"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76A48E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37AB7E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15EEF74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0B916C7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64FB970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22DDDA6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w:t>
            </w:r>
            <w:r w:rsidRPr="00A9089D">
              <w:rPr>
                <w:rFonts w:ascii="Times New Roman" w:eastAsia="Times New Roman" w:hAnsi="Times New Roman" w:cs="Times New Roman"/>
                <w:sz w:val="18"/>
                <w:szCs w:val="18"/>
              </w:rPr>
              <w:lastRenderedPageBreak/>
              <w:t>zaměstnance nebo doporučit jejich přijetí nebo propuštění nebo provedení jiných personálních opatření.</w:t>
            </w:r>
          </w:p>
          <w:p w14:paraId="3410B31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7FB2E44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0CED363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03469B1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46B8FF3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4224123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7CDA9C2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69A60A9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21F03AB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1809306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w:t>
            </w:r>
            <w:r w:rsidRPr="00A9089D">
              <w:rPr>
                <w:rFonts w:ascii="Times New Roman" w:eastAsia="Times New Roman" w:hAnsi="Times New Roman" w:cs="Times New Roman"/>
                <w:sz w:val="18"/>
                <w:szCs w:val="18"/>
              </w:rPr>
              <w:lastRenderedPageBreak/>
              <w:t>tohoto programu, může v zastoupení cizince podat ministerstvu žádost na základě plné moci tato obchodní korporace.</w:t>
            </w:r>
          </w:p>
          <w:p w14:paraId="3391F86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01F2F78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610F092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18DDFFF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17B1BAC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1857AE3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76C3AE8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4C0C3C0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0C66B1A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5ABB265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58BAD86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130CF0D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7280208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386CAC4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C1982A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D32C77A" w14:textId="77777777" w:rsidTr="00015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109B4CB3"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30DA29C6"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A9709F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F65806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63FCA49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6E42601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71DDFBCE" w14:textId="77AE60F8"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6C11FC5A" w14:textId="2E42BB63"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B54BA4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6C7A53C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ED2FB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54D714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6FE8D4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2E7F8FC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BB7FB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2A20433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2BF487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6F4B822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3ECDD1B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78F40DF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45C8691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4745F3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6F757BD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091E116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618D50F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68CDD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20AD28A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DFCE14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595A9E5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478F84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2FDA582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667469C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1B0B6F3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B7062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28739FD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594459D" w14:textId="76C8ED19"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w:t>
            </w:r>
            <w:r w:rsidRPr="00A9089D">
              <w:rPr>
                <w:rFonts w:ascii="Times New Roman" w:eastAsia="Times New Roman" w:hAnsi="Times New Roman" w:cs="Times New Roman"/>
                <w:sz w:val="18"/>
                <w:szCs w:val="18"/>
              </w:rPr>
              <w:lastRenderedPageBreak/>
              <w:t>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543F7F9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230E788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7FE92E3" w14:textId="77777777" w:rsidTr="00C53C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201B9DDD"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E83FB94"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3AF3CD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6D37318" w14:textId="706FE8B9"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48F31238" w14:textId="036D5B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4FEDC74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7001D69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193224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5495A33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BA3C7D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2535EF1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1227F2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4375CD2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4CD31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334A3B5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1D2943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468C597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15039F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4DCD750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E0E75E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6BCD6D1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2DEED3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7D3F132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7CE6D2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453F1F3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19CEF3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 Pokud je cizinec nebo obchodní korporace, v níž nebo do níž má být cizinec převeden, účastníkem vládou schváleného programu, jehož podmínky umožňují nahrazení některých náležitostí žádosti, lze náležitosti </w:t>
            </w:r>
            <w:r w:rsidRPr="00A9089D">
              <w:rPr>
                <w:rFonts w:ascii="Times New Roman" w:eastAsia="Times New Roman" w:hAnsi="Times New Roman" w:cs="Times New Roman"/>
                <w:sz w:val="18"/>
                <w:szCs w:val="18"/>
              </w:rPr>
              <w:lastRenderedPageBreak/>
              <w:t>uvedené v odstavci 2 písm. d) až h) nahradit potvrzením vydaným touto obchodní korporací.</w:t>
            </w:r>
          </w:p>
          <w:p w14:paraId="1C9235A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21EAC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20382E8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65DDC4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79D7F3C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CAFA8F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29F1712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8DECC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15C0AC4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B9E563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245F6DA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BFF67E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1042E66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18D1E0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4DC6105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26DC82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08A34A6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B69C53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23BF44C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8B84CFF" w14:textId="7BBEDE9C"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right w:val="single" w:sz="6" w:space="0" w:color="000000"/>
            </w:tcBorders>
            <w:shd w:val="clear" w:color="000000" w:fill="FFFFFF"/>
            <w:tcMar>
              <w:left w:w="70" w:type="dxa"/>
              <w:right w:w="70" w:type="dxa"/>
            </w:tcMar>
          </w:tcPr>
          <w:p w14:paraId="416E950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4A57DE7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B2071F8" w14:textId="77777777" w:rsidTr="00C53C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6C55DA84"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34ACE1CE"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B9E77F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2CDCF8E" w14:textId="196E4C8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3CA06044" w14:textId="7506AC21"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3CC9CA9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246ED56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FCDD1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61BB19B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1D76C0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205953B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DED6C4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385F764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14921C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2DA20B5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9AC57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1896B93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4CD31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34AFE3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0723D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3FF6370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63AB196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35F9A3C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50C3D8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01A1BED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22DA3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1519DB2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BF9397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431ED86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1607F7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3E05944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71712A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4B348CB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A06BA0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2F1B297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13417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3DC2DCF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8B7CFA" w14:textId="77A34000"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w:t>
            </w:r>
            <w:r w:rsidRPr="00A9089D">
              <w:rPr>
                <w:rFonts w:ascii="Times New Roman" w:eastAsia="Times New Roman" w:hAnsi="Times New Roman" w:cs="Times New Roman"/>
                <w:sz w:val="18"/>
                <w:szCs w:val="18"/>
              </w:rPr>
              <w:lastRenderedPageBreak/>
              <w:t>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D465FC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1FD64BA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061D1B9" w14:textId="77777777" w:rsidTr="00C53C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6C13B6B" w14:textId="48C95801" w:rsidR="00B85359" w:rsidRPr="00A9089D" w:rsidRDefault="00B85359" w:rsidP="00B85359">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Čl. 11 odst. 7 návětí </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5E114951"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Zjednodušený postup podle odstavce 6 zahrnuje alespoň:</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5836934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0BCBF0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9ABA0B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23F8ED72" w14:textId="0E2F5A66"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FBA04F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E5CFCF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C8DDF21" w14:textId="77777777" w:rsidTr="00434C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3B763F3"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11 odst. 7 písm. a)</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D822E86"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osvobození žadatele od povinnosti předložit některé z dokladů uvedených v článku 5 nebo v čl .22 odst. 2 písm. a);</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63FD54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9E69FF2"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7F92F0D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432F21F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02376FF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23CFA2D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6FA6BD7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6AC05BC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708D7C0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7EDC85E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6D0A4CA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3F2AA89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629346B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470C660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41B2A69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7DAE6B8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275F6D5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12F15F1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50DADF8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77BF4CB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00EFB5B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w:t>
            </w:r>
            <w:r w:rsidRPr="00A9089D">
              <w:rPr>
                <w:rFonts w:ascii="Times New Roman" w:eastAsia="Times New Roman" w:hAnsi="Times New Roman" w:cs="Times New Roman"/>
                <w:sz w:val="18"/>
                <w:szCs w:val="18"/>
              </w:rPr>
              <w:lastRenderedPageBreak/>
              <w:t>členských států Evropské unie, v níž nebo z níž má být převeden na území, a to po dobu nejméně 6 měsíců, a</w:t>
            </w:r>
          </w:p>
          <w:p w14:paraId="071A28A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1195A6D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352D8EB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2FC891B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3C8B783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4D8F4D1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0D8DB75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10BE3BE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6D0BC29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7735CA6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5A2319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1A54A6C0"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192EBB0" w14:textId="77777777" w:rsidTr="0097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29B5C47D"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3D3FBE89"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419546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AC8CCC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146435A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636AEED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5F880E2E" w14:textId="6383AD1E"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0194E5A3" w14:textId="54BD37DB"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5CD426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2E78C5A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A44656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5CF2D4F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6AE0080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2FA1C72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C61A9F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79C316B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C4A5EB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5C215BC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06CB3A2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3D821DD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43BEB13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A27AF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4553BDE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8A929E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4CB9345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1AF5D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3D56A82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407CBE4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0C9B62F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2F41D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6FFCC45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4F05408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17887B4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EEAB5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042FD9D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B18E52" w14:textId="3AC4A72E"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78ADB96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3BAE878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36D0786" w14:textId="77777777" w:rsidTr="0088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6C689301"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2DC85ED"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744BF0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DA76FBF" w14:textId="103FE8B0"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4B76D3A5" w14:textId="7789119D"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1D70E6D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0F549C9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077E6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 K žádosti o vydání karty vnitropodnikově převedeného zaměstnance jiného členského státu Evropské unie je cizinec povinen předložit</w:t>
            </w:r>
          </w:p>
          <w:p w14:paraId="06892EC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7D5523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2DBF65A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2ABFD4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3B1F7FE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27B94B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1A0526B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2AB2C7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0BD4F5D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3E73C0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58F7927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CBBC87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3B0624C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5BE55F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21F5A76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822C70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193AE18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EB3E3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15BF21C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07F4F3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w:t>
            </w:r>
            <w:r w:rsidRPr="00A9089D">
              <w:rPr>
                <w:rFonts w:ascii="Times New Roman" w:eastAsia="Times New Roman" w:hAnsi="Times New Roman" w:cs="Times New Roman"/>
                <w:sz w:val="18"/>
                <w:szCs w:val="18"/>
              </w:rPr>
              <w:lastRenderedPageBreak/>
              <w:t>programu, může v zastoupení cizince podat ministerstvu žádost na základě plné moci tato obchodní korporace.</w:t>
            </w:r>
          </w:p>
          <w:p w14:paraId="0F0F013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AE8E1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3C8D226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D6CB4E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1E65280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9BDAF7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6D0266E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03204C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69EF33D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A5AE1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27150F3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DF5567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7802265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86744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1226E3E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025CF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6AB5BBE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247E9E" w14:textId="58F6B26F"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right w:val="single" w:sz="6" w:space="0" w:color="000000"/>
            </w:tcBorders>
            <w:shd w:val="clear" w:color="000000" w:fill="FFFFFF"/>
            <w:tcMar>
              <w:left w:w="70" w:type="dxa"/>
              <w:right w:w="70" w:type="dxa"/>
            </w:tcMar>
          </w:tcPr>
          <w:p w14:paraId="0C1A5A6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6A0BD81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90C3FB1" w14:textId="77777777" w:rsidTr="0088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68C6897A"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2394F972"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53E4CA8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41B3E64" w14:textId="0B3A8546"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743538E0" w14:textId="21EE2954"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 44b</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46C5D20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Platnost karty vnitropodnikově převedeného zaměstnance a karty vnitropodnikově převedeného zaměstnance jiného členského státu Evropské unie lze opakovaně prodloužit na dobu převedení na území </w:t>
            </w:r>
            <w:r w:rsidRPr="00A9089D">
              <w:rPr>
                <w:rFonts w:ascii="Times New Roman" w:eastAsia="Times New Roman" w:hAnsi="Times New Roman" w:cs="Times New Roman"/>
                <w:sz w:val="18"/>
                <w:szCs w:val="18"/>
              </w:rPr>
              <w:lastRenderedPageBreak/>
              <w:t>členských států Evropské unie, nejdéle však na dobu 3 let, jde-li o převedení na pozici manažera nebo specialisty, a nejdéle na dobu 1 roku, jde-li o převedení na pozici zaměstnaného stážisty, pokud</w:t>
            </w:r>
          </w:p>
          <w:p w14:paraId="2E182A4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1A61F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3F2D5D2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5C91B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5C4FEC4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12954B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29A3A4E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FB1E0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0DBA955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9FF262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5C682AB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33C27B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55CB906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D6EECB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237B547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65019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36FA26C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AEEAA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126DB9C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67CD35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4DC4BED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D94EB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1EAC8BF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5C81FD8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01E942B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CB0882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4B63D95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095F71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2434D2F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8E54F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045ECF5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9EC3736" w14:textId="44451240"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360ED7E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727E799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A1E2DF6" w14:textId="77777777" w:rsidTr="0088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5F46A66"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11 odst. 7 písm. b)</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6CA2CA0E"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zrychlené správní řízení, které umožňuje vydávat povolení pro osobu převedenou v rámci společnosti a povolení pro dlouhodobou mobilitu v kratší lhůtě, než je lhůta uvedená v čl. 15 odst. 1 nebo v čl. 22 odst. 2 písm. b), nebo</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3C2E76B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D8D3F9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ECD8064" w14:textId="2D8AA86E"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CC32B7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6670B0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84939BA"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2D5EEDE"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11 odst. 7 písm. c)</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34396C7A"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zjednodušená nebo zrychlená řízení ve vztahu k vydávání požadovaných víz.</w:t>
            </w:r>
          </w:p>
          <w:p w14:paraId="1A035625"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0D0C8A6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5267DC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0B394B5" w14:textId="47BBEE9E"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45CA8B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1C045F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FEE5577"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C3846FF"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11 odst. 8</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260887D8"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8. Subjekty nebo podniky či skupiny podniků, jež byly uznány podle odstavce 6, oznámí příslušnému orgánu neprodleně jakoukoli </w:t>
            </w:r>
            <w:r w:rsidRPr="00A9089D">
              <w:rPr>
                <w:rFonts w:ascii="Times New Roman" w:eastAsia="Times New Roman" w:hAnsi="Times New Roman" w:cs="Times New Roman"/>
                <w:sz w:val="18"/>
                <w:szCs w:val="18"/>
              </w:rPr>
              <w:lastRenderedPageBreak/>
              <w:t>změnu, která má dopad na podmínky tohoto uznání, a v každém případě do třiceti dnů ode dne, kdy nastane.</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30502FD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F47A100"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C2E2A5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je fakultativní povahy a Česká republika možnosti dané tímto ustanovením nevyužívá. </w:t>
            </w:r>
          </w:p>
          <w:p w14:paraId="49F82D54" w14:textId="6A14D4A2"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0EFCF6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AF54F4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BAEB56C"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551A2CE"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11 odst. 9</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27DF73E2"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9. Členské státy stanoví odpovídající sankce, včetně odvolání uznání, pro případ, že nejsou příslušnému orgánu změny oznámeny.</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426D5DA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8AF6EA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542CD0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7D347DA3" w14:textId="4A060D8E"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1C4E45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9794090"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16F838A" w14:textId="77777777" w:rsidTr="00615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872B34C"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12 odst. 1</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035533E5"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Maximální doba převedení osob v rámci společnosti, po které by měly opustit území členských států, ledaže získají povolení k pobytu za jiným účelem v souladu s právními předpisy Unie či vnitrostátními právními předpisy, činí u manažerů a specialistů tři roky a u zaměstnaných stážistů jeden rok.</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6B47E0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0553C85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44 odst. 8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A39441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(8) Karta vnitropodnikově převedeného zaměstnance a karta vnitropodnikově převedeného zaměstnance jiného členského státu Evropské unie se vydává na dobu převedení na území členských států Evropské unie; celková doba převedení na území členských států Evropské unie však nesmí přesáhnout 3 roky, jde-li o převedení na pozici manažera nebo specialisty, a 1 rok, jde-li o převedení na pozici zaměstnaného stážisty.</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01F6E13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772A6B9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7A3BAE1" w14:textId="77777777" w:rsidTr="00615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1E160859"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4E4AEF2F"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D7ED0E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402C13B" w14:textId="55201ECE"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78BBB58B" w14:textId="6617E01F"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745323D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34940F7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22CA0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64AE7C4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E1F5E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3BA25C8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EC586A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5ACCABE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EBD64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0A88F47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317E8A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(3) K žádosti je cizinec povinen předložit</w:t>
            </w:r>
          </w:p>
          <w:p w14:paraId="0744291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CE8ADC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55F3FA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21A92E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2082BDE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2BCF94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36B4CE6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15EE73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40D8D96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186B7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75E0103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DB199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0370DF2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C2E220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30DC433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D0BFC5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1FDD2BA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E0F53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0B2C44B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55762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35A38EA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D95D5C0" w14:textId="5EA57ACE"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5836137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D95D1F0"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85AFDD7" w14:textId="77777777" w:rsidTr="00615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F4529A6"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12 odst. 2</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6B5B8BF6"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Aniž jsou dotčeny jejich závazky podle mezinárodních dohod, mohou členské státy požadovat, aby mezi skončením maximální doby převedení uvedené v odstavci 1 a další žádostí týkající se stejného státního příslušníka třetí země pro účely této směrnice ve stejném členském státě uplynula doba až šesti měsíců.</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3215413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473EE10"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CD2B0A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je fakultativní povahy a Česká republika možnosti dané tímto ustanovením nevyužívá. </w:t>
            </w:r>
          </w:p>
          <w:p w14:paraId="1E80CB29" w14:textId="268D1105"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DFE945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A8EEE5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586E876" w14:textId="77777777" w:rsidTr="00E437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5C8E058"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13 odst. 1</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653757F"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Osobám převedeným v rámci společnosti, které splňují kritéria pro přijetí stanovená v článku 5 a o kterých příslušný orgán rozhodl kladně, se vydává povolení pro osobu převedenou v rámci společnosti.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ACF67C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1CCDA3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 odst. 8</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ADC4E2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(8) Karta vnitropodnikově převedeného zaměstnance a karta vnitropodnikově převedeného zaměstnance jiného členského státu Evropské unie se vydává na dobu převedení na území členských států Evropské unie; celková doba převedení na území členských států Evropské unie však nesmí přesáhnout 3 roky, jde-li o převedení na pozici manažera nebo specialisty, a 1 rok, jde-li o převedení na pozici zaměstnaného stážisty.</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20AF877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08EC8A6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6FFD33E" w14:textId="77777777" w:rsidTr="00E437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390DC8B"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7769AD10"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BD7734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39DA111" w14:textId="236D6E7D"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2138C1F9" w14:textId="50D7DE8E"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0093205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274D846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DC22A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0F2951F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F3A603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3D8A4F5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126DE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240F4B0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BF0F9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(2) Pokud je cizinec nebo obchodní korporace, v níž nebo do níž má být cizinec převeden, účastníkem vládou schváleného programu a umožňují-li </w:t>
            </w:r>
            <w:r w:rsidRPr="00A9089D">
              <w:rPr>
                <w:rFonts w:ascii="Times New Roman" w:eastAsia="Times New Roman" w:hAnsi="Times New Roman" w:cs="Times New Roman"/>
                <w:sz w:val="18"/>
                <w:szCs w:val="18"/>
              </w:rPr>
              <w:lastRenderedPageBreak/>
              <w:t>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31C69E0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A8470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71B9E05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E11D3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1129865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113918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66C28AF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059CB9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1FE37AE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4EFBC9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2C23260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B75C7E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5082FD6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C4118E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7864919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531E82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26A4171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0163E3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705DD00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023C5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22D0B14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2E30C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76116A4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5011AC3" w14:textId="1526090C"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366C6E5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78D24DC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8900C51" w14:textId="77777777" w:rsidTr="00FC3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0F57D1A9"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13 odst. 2</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712F598"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Doba platnosti povolení pro osobu převedenou v rámci společnosti je alespoň jeden rok nebo je jí doba trvání převedení na území dotyčného členského státu, pokud je tato doba kratší, a může být prodloužena maximálně na tři roky u manažerů a specialistů a na jeden rok u zaměstnaných stážistů.</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6D64A0B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8762D7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 odst. 8</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8BA6B9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(8) Karta vnitropodnikově převedeného zaměstnance a karta vnitropodnikově převedeného zaměstnance jiného členského státu Evropské unie se vydává na dobu převedení na území členských států Evropské unie; celková doba převedení na území členských států Evropské unie však nesmí přesáhnout 3 roky, jde-li o převedení na pozici manažera nebo specialisty, a 1 rok, jde-li o převedení na pozici zaměstnaného stážisty.</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22BF7A3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26C1817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3FAD782" w14:textId="77777777" w:rsidTr="00FC3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79355CB5"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0F32916E"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49C6D0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CB78342" w14:textId="001020B5"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7333E2F" w14:textId="3559796B"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773AE59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2985B6E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9C6A3D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24886CD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C41FA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1EFE9E8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913C97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7724340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2EC653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(2) Pokud je cizinec nebo obchodní korporace, v níž nebo do níž má být cizinec převeden, účastníkem vládou schváleného programu a umožňují-li </w:t>
            </w:r>
            <w:r w:rsidRPr="00A9089D">
              <w:rPr>
                <w:rFonts w:ascii="Times New Roman" w:eastAsia="Times New Roman" w:hAnsi="Times New Roman" w:cs="Times New Roman"/>
                <w:sz w:val="18"/>
                <w:szCs w:val="18"/>
              </w:rPr>
              <w:lastRenderedPageBreak/>
              <w:t>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01F451F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F8454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138737A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56FA1C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69DC5B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B65AA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67C00DA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D8DC3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13842EC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10430A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28CA9F9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059AE3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0B7E251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161AF6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1B931F0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19726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4948018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A704BC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7117C4B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7E1AB5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677812B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4738B1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5FACC90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78E809" w14:textId="02A9D8AF"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7B6A6DB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3CFF29F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CBE0BB4" w14:textId="77777777" w:rsidTr="00FC3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692A4EB8"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13 odst. 3</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71AE767"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Povolení pro osobu převedenou v rámci společnosti vydávají příslušné orgány členského státu, přičemž používají jednotný vzor stanovený v nařízení (ES) č. 1030/2002.</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1158690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427/2010 222/2017</w:t>
            </w:r>
          </w:p>
          <w:p w14:paraId="79EA49B3" w14:textId="6D5E825F"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2C1A4473" w14:textId="68EC81AD" w:rsidR="00B85359" w:rsidRPr="00A9089D" w:rsidRDefault="00B85359" w:rsidP="00B85359">
            <w:pPr>
              <w:spacing w:after="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t>§ 117a odst. 3 písm. a) bod 8</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85288CB" w14:textId="77777777" w:rsidR="00B85359" w:rsidRPr="00A9089D" w:rsidRDefault="00B85359" w:rsidP="00B85359">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Průkaz o povolení k pobytu obsahuje údaje stanovené přímo použitelným předpisem Evropské unie40) a dále</w:t>
            </w:r>
          </w:p>
          <w:p w14:paraId="1156C32B" w14:textId="77777777" w:rsidR="00B85359" w:rsidRPr="00A9089D" w:rsidRDefault="00B85359" w:rsidP="00B85359">
            <w:pPr>
              <w:spacing w:before="60" w:after="60" w:line="240" w:lineRule="auto"/>
              <w:jc w:val="both"/>
              <w:rPr>
                <w:rFonts w:ascii="Times New Roman" w:eastAsia="Calibri" w:hAnsi="Times New Roman" w:cs="Times New Roman"/>
                <w:sz w:val="18"/>
                <w:szCs w:val="18"/>
              </w:rPr>
            </w:pPr>
          </w:p>
          <w:p w14:paraId="4889FFFE" w14:textId="77777777" w:rsidR="00B85359" w:rsidRPr="00A9089D" w:rsidRDefault="00B85359" w:rsidP="00B85359">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v případě povolení k dlouhodobému pobytu</w:t>
            </w:r>
          </w:p>
          <w:p w14:paraId="712E9607" w14:textId="77777777" w:rsidR="00B85359" w:rsidRPr="00A9089D" w:rsidRDefault="00B85359" w:rsidP="00B85359">
            <w:pPr>
              <w:spacing w:before="60" w:after="60" w:line="240" w:lineRule="auto"/>
              <w:jc w:val="both"/>
              <w:rPr>
                <w:rFonts w:ascii="Times New Roman" w:eastAsia="Calibri" w:hAnsi="Times New Roman" w:cs="Times New Roman"/>
                <w:sz w:val="18"/>
                <w:szCs w:val="18"/>
              </w:rPr>
            </w:pPr>
          </w:p>
          <w:p w14:paraId="15A44AA8" w14:textId="233E73D2" w:rsidR="00B85359" w:rsidRPr="00A9089D" w:rsidRDefault="00B85359" w:rsidP="00B85359">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8. záznam podle § 117b odst. 5,</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AD0CFB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17BCB02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4A65DFA" w14:textId="77777777" w:rsidTr="00FE76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61D3BBD3"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12D979C7"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3C217EE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C0DC21F" w14:textId="77777777" w:rsidR="00B85359" w:rsidRPr="00A9089D" w:rsidRDefault="00B85359" w:rsidP="00B85359">
            <w:pPr>
              <w:spacing w:after="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t>§ 117b odst. 5</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66DD2289" w14:textId="77777777" w:rsidR="00B85359" w:rsidRPr="00A9089D" w:rsidRDefault="00B85359" w:rsidP="00B85359">
            <w:pPr>
              <w:spacing w:after="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t>(5) Ministerstvo v kartě vnitropodnikově převedeného zaměstnance v rubrice druh povolení vyznačí záznam „ICT“. Ministerstvo v kartě vnitropodnikově převedeného zaměstnance jiného členského státu Evropské unie v rubrice druh povolení vyznačí záznam „mobile ICT“.</w:t>
            </w:r>
          </w:p>
          <w:p w14:paraId="4C82C49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FBD11D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361A93D"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16F0BA9" w14:textId="77777777" w:rsidTr="00797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D703157"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13 odst. 4</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44219146"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V rubrice „druh povolení“ podle písm. a) bodu 6.4 přílohy nařízení (ES) č. 1030/2002 členské státy uvedou „ICT“.</w:t>
            </w:r>
          </w:p>
          <w:p w14:paraId="56CF0CE2"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Členské státy mohou rovněž doplnit označení ve svém úředním jazyce nebo jazycích.</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607D588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427/2010 222/2017</w:t>
            </w:r>
          </w:p>
          <w:p w14:paraId="535B1C18" w14:textId="5DBC79EF"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66A26979" w14:textId="2D98A0BC" w:rsidR="00B85359" w:rsidRPr="00A9089D" w:rsidRDefault="00B85359" w:rsidP="00B85359">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7FB54043" w14:textId="4E20F842" w:rsidR="00B85359" w:rsidRPr="00A9089D" w:rsidRDefault="00B85359" w:rsidP="00B85359">
            <w:pPr>
              <w:spacing w:after="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t>§ 117a odst. 3 písm. a) bod 8</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C4EC3E2" w14:textId="77777777" w:rsidR="00B85359" w:rsidRPr="00A9089D" w:rsidRDefault="00B85359" w:rsidP="00B85359">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Průkaz o povolení k pobytu obsahuje údaje stanovené přímo použitelným předpisem Evropské unie40) a dále</w:t>
            </w:r>
          </w:p>
          <w:p w14:paraId="44BD614F" w14:textId="77777777" w:rsidR="00B85359" w:rsidRPr="00A9089D" w:rsidRDefault="00B85359" w:rsidP="00B85359">
            <w:pPr>
              <w:spacing w:before="60" w:after="60" w:line="240" w:lineRule="auto"/>
              <w:jc w:val="both"/>
              <w:rPr>
                <w:rFonts w:ascii="Times New Roman" w:eastAsia="Calibri" w:hAnsi="Times New Roman" w:cs="Times New Roman"/>
                <w:sz w:val="18"/>
                <w:szCs w:val="18"/>
              </w:rPr>
            </w:pPr>
          </w:p>
          <w:p w14:paraId="304AF3FC" w14:textId="77777777" w:rsidR="00B85359" w:rsidRPr="00A9089D" w:rsidRDefault="00B85359" w:rsidP="00B85359">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v případě povolení k dlouhodobému pobytu</w:t>
            </w:r>
          </w:p>
          <w:p w14:paraId="467ECDAF" w14:textId="77777777" w:rsidR="00B85359" w:rsidRPr="00A9089D" w:rsidRDefault="00B85359" w:rsidP="00B85359">
            <w:pPr>
              <w:spacing w:before="60" w:after="60" w:line="240" w:lineRule="auto"/>
              <w:jc w:val="both"/>
              <w:rPr>
                <w:rFonts w:ascii="Times New Roman" w:eastAsia="Calibri" w:hAnsi="Times New Roman" w:cs="Times New Roman"/>
                <w:sz w:val="18"/>
                <w:szCs w:val="18"/>
              </w:rPr>
            </w:pPr>
          </w:p>
          <w:p w14:paraId="1F545402" w14:textId="09A582D3" w:rsidR="00B85359" w:rsidRPr="00A9089D" w:rsidRDefault="00B85359" w:rsidP="00B85359">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8. záznam podle § 117b odst. 5,</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012786F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471EBC7"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6A1ABFC" w14:textId="77777777" w:rsidTr="00797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1C1F1396"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6F3F1604"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623C897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4772223F" w14:textId="77777777" w:rsidR="00B85359" w:rsidRPr="00A9089D" w:rsidRDefault="00B85359" w:rsidP="00B85359">
            <w:pPr>
              <w:spacing w:after="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t>§ 117b odst. 5</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0098B57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Ministerstvo v kartě vnitropodnikově převedeného zaměstnance v rubrice druh povolení vyznačí záznam "ICT". Ministerstvo v kartě vnitropodnikově převedeného zaměstnance jiného členského státu Evropské unie v rubrice druh povolení vyznačí záznam "mobile ICT".</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7D75486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1767728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1B0A301" w14:textId="77777777" w:rsidTr="00797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34FE7EC"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13 odst. 5</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1B810880"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Členské státy nevydají žádná další povolení, zejména pracovní povolení jakéhokoliv druhu.</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402FE01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7B4475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69FA21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law charakter a nemá žádné bezprostřední dopady do práv fyzických nebo </w:t>
            </w:r>
            <w:r w:rsidRPr="00A9089D">
              <w:rPr>
                <w:rFonts w:ascii="Times New Roman" w:eastAsia="Calibri" w:hAnsi="Times New Roman" w:cs="Times New Roman"/>
                <w:sz w:val="18"/>
                <w:szCs w:val="18"/>
              </w:rPr>
              <w:lastRenderedPageBreak/>
              <w:t xml:space="preserve">právnických osob, ani do kompetencí orgánů veřejné moci nebo osob pověřených výkonem veřejné správy. </w:t>
            </w:r>
          </w:p>
          <w:p w14:paraId="2A21B9E9" w14:textId="6B696DA1"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AE5E94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133F7A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3D0E4D5"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06A0EF7"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13 odst. 6</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3FCCFD03"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Členské státy mohou uvést další informace týkající se pracovní činnosti během převedení státního příslušníka třetí země v rámci společnosti v papírové podobě nebo uchovat tyto údaje v elektronickém formátu podle článku 4 nařízení (ES) č. 1030/2002 a bodu a) 16 přílohy uvedeného nařízení.</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3613296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828B2B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61C2FB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6C5D86FF" w14:textId="210B35D0"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B10E76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289997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91EDAB5"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FE7BC95"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13 odst. 7</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583A8DF9"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Dotyčný členský stát poskytuje státním příslušníkům třetí země, jejichž žádost o přijetí byla přijata, veškerou pomoc k získání potřebného víza.</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59656E3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342D967"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BEA137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569B0395" w14:textId="2E89EA31"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3E549B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E48C79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12736C1" w14:textId="77777777" w:rsidTr="007265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FB91138"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14</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9D6656A"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Každou změnu během pobytu, která má dopad na podmínky přijímání uvedené v článku 5, oznámí žadatel příslušným orgánům dotyčného členského státu.</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0FD65B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4338E32"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68E2EBE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480F1A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41C393B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0706E3F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2E63762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38B9B68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479D120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6FC918A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10C328B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29FDC5E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079EFFF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79CDC18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65853C7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436E845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01D6E96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2CC4BCF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1291C0C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(8) Ministerstvo vydá cizinci kartu vnitropodnikově převedeného zaměstnance, pokud</w:t>
            </w:r>
          </w:p>
          <w:p w14:paraId="7C9C43A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11DBC5C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373ECC4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7F3015C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72C0B73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66422BF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139DCBB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279C362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2ED5F20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60B3909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63BE258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10B37D6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w:t>
            </w:r>
            <w:r w:rsidRPr="00A9089D">
              <w:rPr>
                <w:rFonts w:ascii="Times New Roman" w:eastAsia="Times New Roman" w:hAnsi="Times New Roman" w:cs="Times New Roman"/>
                <w:sz w:val="18"/>
                <w:szCs w:val="18"/>
              </w:rPr>
              <w:lastRenderedPageBreak/>
              <w:t>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0DD759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AF5C22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C91B4F7" w14:textId="77777777" w:rsidTr="001C09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786C4DFF"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6DF91F34"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96B27A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EDE3EC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0F1B998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30DDE18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6B7BD466" w14:textId="5238C3C8"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08904565" w14:textId="12461E16"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4EB7015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5DBC62B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F23F21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10ABCD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FA3F5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425CED4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06D21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5AB6C9B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6674D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429E0FE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44D53E6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43C6D5D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3E05B72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C5103A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4B06E4E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2876E4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f) v případě uvedeném v § 42k odst. 2 písm. a) doklad prokazující, že odštěpný závod, do něhož je cizinec převeden, je odštěpným závodem obchodní korporace, v níž je cizinec převeden,</w:t>
            </w:r>
          </w:p>
          <w:p w14:paraId="009E217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758D6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31BE2F0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81E6AC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71F3CC6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F48EE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311A78C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5F991E3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102A458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BB3D4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6A2B1E8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2AA4E3D" w14:textId="133E979B"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0A887E7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316937E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E7DA619" w14:textId="77777777" w:rsidTr="00BA05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6CD835BA"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3D922425"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208CD3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3DD136A" w14:textId="4A71CB2D"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133EA898" w14:textId="12746992"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5F5745D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321ECA1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23B48F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176B148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0069D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4E970A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A93100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26D9F1B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21A12C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0D4E4ED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032F74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0E44431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BCEB85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7482225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F6D3E4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5CFBD4D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420C67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3869DFC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0BB93E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4725523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DCEFCC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08C3B25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69C691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977D8B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C1C40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458997A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8AF4F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4FE3D29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2139DA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75953BC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244A2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003D2E1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61E925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1DE1910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185142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196303D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698447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1A87B43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198F2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6695979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B4CF82F" w14:textId="13E5868D"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right w:val="single" w:sz="6" w:space="0" w:color="000000"/>
            </w:tcBorders>
            <w:shd w:val="clear" w:color="000000" w:fill="FFFFFF"/>
            <w:tcMar>
              <w:left w:w="70" w:type="dxa"/>
              <w:right w:w="70" w:type="dxa"/>
            </w:tcMar>
          </w:tcPr>
          <w:p w14:paraId="62D9FA8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F6C72D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DA3049D" w14:textId="77777777" w:rsidTr="00A81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1559F5AF"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373303EE"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BC78F6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176/2019</w:t>
            </w:r>
          </w:p>
          <w:p w14:paraId="10696B2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285/2020</w:t>
            </w:r>
          </w:p>
          <w:p w14:paraId="3B2A94A2" w14:textId="20DD94D2" w:rsidR="00EF0EB6" w:rsidRPr="00A9089D" w:rsidRDefault="00EF0EB6"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408/2023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6B94D627" w14:textId="50917A02"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87</w:t>
            </w:r>
            <w:r w:rsidR="00EF0EB6" w:rsidRPr="00A9089D">
              <w:rPr>
                <w:rFonts w:ascii="Times New Roman" w:eastAsia="Calibri" w:hAnsi="Times New Roman" w:cs="Times New Roman"/>
                <w:sz w:val="18"/>
                <w:szCs w:val="18"/>
              </w:rPr>
              <w:t xml:space="preserve"> odst. 1</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47E88510" w14:textId="3FE80AB3" w:rsidR="00B85359" w:rsidRPr="00A9089D" w:rsidRDefault="00EF0EB6" w:rsidP="00EF0EB6">
            <w:pPr>
              <w:widowControl w:val="0"/>
              <w:autoSpaceDE w:val="0"/>
              <w:autoSpaceDN w:val="0"/>
              <w:adjustRightInd w:val="0"/>
              <w:jc w:val="both"/>
              <w:rPr>
                <w:rFonts w:ascii="Times New Roman" w:hAnsi="Times New Roman" w:cs="Times New Roman"/>
                <w:sz w:val="18"/>
                <w:szCs w:val="18"/>
              </w:rPr>
            </w:pPr>
            <w:r w:rsidRPr="00A9089D">
              <w:rPr>
                <w:rFonts w:ascii="Times New Roman" w:hAnsi="Times New Roman" w:cs="Times New Roman"/>
                <w:sz w:val="18"/>
                <w:szCs w:val="18"/>
              </w:rPr>
              <w:t>(1) Nastoupí-li do zaměstnání nebo k výkonu práce na území České republiky občan Evropské unie, jeho rodinný příslušník (</w:t>
            </w:r>
            <w:hyperlink r:id="rId35" w:history="1">
              <w:r w:rsidRPr="00A9089D">
                <w:rPr>
                  <w:rFonts w:ascii="Times New Roman" w:hAnsi="Times New Roman" w:cs="Times New Roman"/>
                  <w:sz w:val="18"/>
                  <w:szCs w:val="18"/>
                  <w:u w:val="single"/>
                </w:rPr>
                <w:t>§ 3 odst. 2</w:t>
              </w:r>
            </w:hyperlink>
            <w:r w:rsidRPr="00A9089D">
              <w:rPr>
                <w:rFonts w:ascii="Times New Roman" w:hAnsi="Times New Roman" w:cs="Times New Roman"/>
                <w:sz w:val="18"/>
                <w:szCs w:val="18"/>
              </w:rPr>
              <w:t xml:space="preserve">), rodinný příslušník občana České republiky uvedený v </w:t>
            </w:r>
            <w:hyperlink r:id="rId36" w:history="1">
              <w:r w:rsidRPr="00A9089D">
                <w:rPr>
                  <w:rFonts w:ascii="Times New Roman" w:hAnsi="Times New Roman" w:cs="Times New Roman"/>
                  <w:sz w:val="18"/>
                  <w:szCs w:val="18"/>
                  <w:u w:val="single"/>
                </w:rPr>
                <w:t>§ 3 odst. 3</w:t>
              </w:r>
            </w:hyperlink>
            <w:r w:rsidRPr="00A9089D">
              <w:rPr>
                <w:rFonts w:ascii="Times New Roman" w:hAnsi="Times New Roman" w:cs="Times New Roman"/>
                <w:sz w:val="18"/>
                <w:szCs w:val="18"/>
              </w:rPr>
              <w:t xml:space="preserve">, cizinec uvedený v </w:t>
            </w:r>
            <w:hyperlink r:id="rId37" w:history="1">
              <w:r w:rsidRPr="00A9089D">
                <w:rPr>
                  <w:rFonts w:ascii="Times New Roman" w:hAnsi="Times New Roman" w:cs="Times New Roman"/>
                  <w:sz w:val="18"/>
                  <w:szCs w:val="18"/>
                  <w:u w:val="single"/>
                </w:rPr>
                <w:t>§ 98 písm. a) až e)</w:t>
              </w:r>
            </w:hyperlink>
            <w:r w:rsidRPr="00A9089D">
              <w:rPr>
                <w:rFonts w:ascii="Times New Roman" w:hAnsi="Times New Roman" w:cs="Times New Roman"/>
                <w:sz w:val="18"/>
                <w:szCs w:val="18"/>
              </w:rPr>
              <w:t xml:space="preserve"> a </w:t>
            </w:r>
            <w:hyperlink r:id="rId38" w:history="1">
              <w:r w:rsidRPr="00A9089D">
                <w:rPr>
                  <w:rFonts w:ascii="Times New Roman" w:hAnsi="Times New Roman" w:cs="Times New Roman"/>
                  <w:sz w:val="18"/>
                  <w:szCs w:val="18"/>
                  <w:u w:val="single"/>
                </w:rPr>
                <w:t>j) a l) až s)</w:t>
              </w:r>
            </w:hyperlink>
            <w:r w:rsidRPr="00A9089D">
              <w:rPr>
                <w:rFonts w:ascii="Times New Roman" w:hAnsi="Times New Roman" w:cs="Times New Roman"/>
                <w:sz w:val="18"/>
                <w:szCs w:val="18"/>
              </w:rPr>
              <w:t xml:space="preserve"> a v </w:t>
            </w:r>
            <w:hyperlink r:id="rId39" w:history="1">
              <w:r w:rsidRPr="00A9089D">
                <w:rPr>
                  <w:rFonts w:ascii="Times New Roman" w:hAnsi="Times New Roman" w:cs="Times New Roman"/>
                  <w:sz w:val="18"/>
                  <w:szCs w:val="18"/>
                  <w:u w:val="single"/>
                </w:rPr>
                <w:t>§ 98a</w:t>
              </w:r>
            </w:hyperlink>
            <w:r w:rsidRPr="00A9089D">
              <w:rPr>
                <w:rFonts w:ascii="Times New Roman" w:hAnsi="Times New Roman" w:cs="Times New Roman"/>
                <w:sz w:val="18"/>
                <w:szCs w:val="18"/>
              </w:rPr>
              <w:t>, u kterého se nevyžaduje povolení k zaměstnání, nebo cizinec, u kterého se vyžaduje povolení k zaměstnání, zaměstnanecká karta, karta vnitropodnikově převedeného zaměstnance nebo modrá karta, je jeho zaměstnavatel povinen o této skutečnosti písemně informovat příslušnou krajskou pobočku Úřadu práce, a to nejpozději v den nástupu těchto osob k výkonu práce. Obdobná povinnost se vztahuje na případy, kdy za trvání zaměstnání nebo výkonu práce na území České republiky nastane skutečnost, na jejímž základě již cizinec povolení k zaměstnání, zaměstnaneckou kartu, kartu vnitropodnikově převedeného zaměstnance nebo modrou kartu nepotřebuje, s tím, že tato informační povinnost musí být splněna nejpozději do 10 kalendářních dnů ode dne, kdy nastala skutečnost, na jejímž základě se povolení k zaměstnání, zaměstnanecká karta, karta vnitropodnikově převedeného zaměstnance nebo modrá karta nevyžaduje.</w:t>
            </w:r>
          </w:p>
        </w:tc>
        <w:tc>
          <w:tcPr>
            <w:tcW w:w="997" w:type="dxa"/>
            <w:tcBorders>
              <w:left w:val="single" w:sz="6" w:space="0" w:color="000000"/>
              <w:right w:val="single" w:sz="6" w:space="0" w:color="000000"/>
            </w:tcBorders>
            <w:shd w:val="clear" w:color="000000" w:fill="FFFFFF"/>
            <w:tcMar>
              <w:left w:w="70" w:type="dxa"/>
              <w:right w:w="70" w:type="dxa"/>
            </w:tcMar>
          </w:tcPr>
          <w:p w14:paraId="3E458A0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CCE33B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F6BFBE5" w14:textId="77777777" w:rsidTr="00A81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F9E5D27"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59688486"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19B0E871" w14:textId="5F85193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12219</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32D1EFC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3AE845A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7BC5503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BA3366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8D273D0" w14:textId="77777777" w:rsidTr="00936C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1F4F505"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15 odst. 1</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D688F91"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Příslušné orgány dotyčného členského státu rozhodnou o žádosti o povolení pro osobu převedenou v rámci společnosti nebo o prodloužení jeho platnosti a rozhodnutí písemně oznámí žadateli v souladu s postupy pro oznamování stanovenými vnitrostátním právem co nejdříve, nejpozději však do 90 dnů ode dne podání úplné žádosti.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6F5883D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1C6CAF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2</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26522F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O žádosti o udělení dlouhodobého víza ministerstvo rozhodne ve lhůtě do 90 dnů ode dne podání žádosti, ve zvlášť složitých případech ve lhůtě do 120 dnů ode dne podání žádosti. O žádosti o udělení víza k pobytu nad 90 dnů za účelem studia, pedagogické činnosti, výzkumu nebo sezónního zaměstnání rozhodne ministerstvo ve lhůtě do 60 dnů ode dne podání žádosti.</w:t>
            </w:r>
          </w:p>
          <w:p w14:paraId="6CFA871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21E3E4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D47DC1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240971F" w14:textId="77777777" w:rsidTr="00936C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CB19ACD"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148C72B5"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B194120" w14:textId="3DD56699"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42E44B6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6</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81DC5F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(6) O žádosti ministerstvo rozhodne</w:t>
            </w:r>
          </w:p>
          <w:p w14:paraId="79410ED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FE3341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v případě žádosti o vydání povolení k dlouhodobému pobytu</w:t>
            </w:r>
          </w:p>
          <w:p w14:paraId="5A51EBB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ve lhůtě do 60 dnů ode dne podání žádosti, je-li žádost podána na území,</w:t>
            </w:r>
          </w:p>
          <w:p w14:paraId="13CC760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ve lhůtě do 60 dnů ode dne podání žádosti, jde-li o žádost o vydání povolení k dlouhodobému pobytu za účelem studia, vědeckého výzkumu nebo vydání povolení k dlouhodobému pobytu rodinnému příslušníkovi výzkumného pracovníka,</w:t>
            </w:r>
          </w:p>
          <w:p w14:paraId="25D93E1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ve lhůtě do 90 dnů ode dne podání žádosti o vydání povolení k dlouhodobému pobytu za účelem společného soužití rodiny s držitelem karty vnitropodnikově převedeného zaměstnance nebo karty vnitropodnikově převedeného zaměstnance jiného členského státu Evropské unie,</w:t>
            </w:r>
          </w:p>
          <w:p w14:paraId="1A2EE34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4. ve lhůtě do 90 dnů ode dne podání žádosti o vydání povolení k dlouhodobému pobytu za účelem společného soužití rodiny s držitelem modré karty na území nebo s držitelem povolení k dlouhodobému pobytu za účelem investování; v případě, že byly žádost o vydání modré karty a žádost o sloučení rodiny s žadatelem podány souběžně, vydá ministerstvo obě rozhodnutí současně, nejpozději do 90 dnů ode dne podání žádosti,</w:t>
            </w:r>
          </w:p>
          <w:p w14:paraId="13D0D64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ve lhůtě do 120 dnů ode dne podání žádosti o vydání povolení k dlouhodobému pobytu rezidenta jiného členského státu Evropské unie a jeho rodinného příslušníka, nebo</w:t>
            </w:r>
          </w:p>
          <w:p w14:paraId="4DB86AC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6. ve lhůtě do 270 dnů ode dne podání žádosti o vydání povolení k dlouhodobému pobytu za účelem společného soužití rodiny na území,</w:t>
            </w:r>
          </w:p>
          <w:p w14:paraId="36E64FF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C962BC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ve lhůtě do 30 dnů ode dne podání žádosti o vydání povolení k dlouhodobému pobytu za účelem investování, ve zvlášť složitých případech ve lhůtě do 60 dnů ode dne podání žádosti,</w:t>
            </w:r>
          </w:p>
          <w:p w14:paraId="681AD0A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67C3829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c) ve lhůtě do 30 dnů ode dne podání žádosti o vydání povolení k dlouhodobému pobytu za účelem společného soužití rodiny s držitelem modré karty vydané jiným členským státem Evropské unie, který požádal o vydání modré karty na území; rozhodnutí se vydává současně, pokud byly obě žádosti podány souběžně, nejpozději však do 30 dnů ode dne podání žádosti, ve zvlášť složitých případech ve lhůtě do 60 dnů ode dne podání žádosti,</w:t>
            </w:r>
          </w:p>
          <w:p w14:paraId="5274BDB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639F8C9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d) ve lhůtě do 60 dnů ode dne podání žádosti o vydání zaměstnanecké karty; ve lhůtě 90 dnů ode dne podání žádosti o vydání zaměstnanecké karty ve zvlášť složitých případech, nebo pokud ministerstvo požádalo o vydání závazného stanoviska Úřad práce České republiky,</w:t>
            </w:r>
          </w:p>
          <w:p w14:paraId="7AE17F0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7D236C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e) ve lhůtě do 90 dnů ode dne podání žádosti o vydání modré karty; v případě, kdy jde o cizince, který před podáním žádosti o vydání modré karty na území pobýval jako držitel modré karty v jiném členském státě Evropské unie, vydá ministerstvo rozhodnutí do 30 dnů ode dne podání žádosti, ve zvlášť složitých případech ve lhůtě do 60 dnů ode dne podání žádosti,</w:t>
            </w:r>
          </w:p>
          <w:p w14:paraId="168B91D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3658A2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f) ve lhůtě do 90 dnů ode dne podání žádosti o vydání karty vnitropodnikově převedeného zaměstnance nebo karty vnitropodnikově převedeného zaměstnance jiného členského státu Evropské unie,</w:t>
            </w:r>
          </w:p>
          <w:p w14:paraId="6972508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61888B7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g) ve lhůtě do 60 dnů ode dne podání žádosti o vydání povolení k přechodnému pobytu,</w:t>
            </w:r>
          </w:p>
          <w:p w14:paraId="4E5AF2B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121EA0A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h) v případě žádosti o vydání povolení k trvalému pobytu</w:t>
            </w:r>
          </w:p>
          <w:p w14:paraId="3C05699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ve lhůtě do 180 dnů ode dne podání žádosti,</w:t>
            </w:r>
          </w:p>
          <w:p w14:paraId="36B1115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ve lhůtě do 60 dnů ode dne podání žádosti o povolení k trvalému pobytu podle § 69, je-li žádost podána na území, nebo</w:t>
            </w:r>
          </w:p>
          <w:p w14:paraId="41F3DD2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ve lhůtě do 60 dnů ode dne podání žádosti o povolení k trvalému pobytu podle § 87g nebo 87h, nebo</w:t>
            </w:r>
          </w:p>
          <w:p w14:paraId="4377D5C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0C84E0E" w14:textId="6750ADAC"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i) v případě žádosti o prodloužení doby platnosti povolení k dlouhodobému pobytu ve lhůtě do 60 dnů ode dne podání žádosti.</w:t>
            </w:r>
          </w:p>
        </w:tc>
        <w:tc>
          <w:tcPr>
            <w:tcW w:w="997" w:type="dxa"/>
            <w:tcBorders>
              <w:left w:val="single" w:sz="6" w:space="0" w:color="000000"/>
              <w:right w:val="single" w:sz="6" w:space="0" w:color="000000"/>
            </w:tcBorders>
            <w:shd w:val="clear" w:color="000000" w:fill="FFFFFF"/>
            <w:tcMar>
              <w:left w:w="70" w:type="dxa"/>
              <w:right w:w="70" w:type="dxa"/>
            </w:tcMar>
          </w:tcPr>
          <w:p w14:paraId="1F67151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0A0574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0173A45" w14:textId="77777777" w:rsidTr="00936C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72F24019"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291F5FE"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4496F54E" w14:textId="320B1CA6"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 274/2021</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6E4D779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7</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CC3D16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(7) V případě vydání povolení k dlouhodobému pobytu nebo prodloužení jeho platnosti, vydání osvědčení o registraci nebo povolení k přechodnému nebo k trvalému pobytu se vydáním rozhodnutí rozumí převzetí</w:t>
            </w:r>
          </w:p>
          <w:p w14:paraId="4F4544F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F72BA4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průkazu o povolení k pobytu, jde-li o vydání povolení k dlouhodobému pobytu nebo prodloužení jeho platnosti,</w:t>
            </w:r>
          </w:p>
          <w:p w14:paraId="5F61F34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BBE42A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osvědčení o registraci,</w:t>
            </w:r>
          </w:p>
          <w:p w14:paraId="5D0F0CE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56EE1C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c) pobytové karty nebo průkazu o povolení k pobytu podle § 87b odst. 4, nebo</w:t>
            </w:r>
          </w:p>
          <w:p w14:paraId="29D812F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4483E7E" w14:textId="615C63BF"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d) rozhodnutí o vydání povolení k trvalému pobytu podle § 74, průkazu trvalého pobytu nebo karty trvalého pobytu podle § 87r, jde-li o vydání povolení k trvalému pobytu.</w:t>
            </w:r>
          </w:p>
        </w:tc>
        <w:tc>
          <w:tcPr>
            <w:tcW w:w="997" w:type="dxa"/>
            <w:tcBorders>
              <w:left w:val="single" w:sz="6" w:space="0" w:color="000000"/>
              <w:right w:val="single" w:sz="6" w:space="0" w:color="000000"/>
            </w:tcBorders>
            <w:shd w:val="clear" w:color="000000" w:fill="FFFFFF"/>
            <w:tcMar>
              <w:left w:w="70" w:type="dxa"/>
              <w:right w:w="70" w:type="dxa"/>
            </w:tcMar>
          </w:tcPr>
          <w:p w14:paraId="02921C8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3A5D15B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B7107C0" w14:textId="77777777" w:rsidTr="00936C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6232E4D"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7EB41384"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D5D9D19" w14:textId="05F4F778"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6B60A28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9</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5EF2AB71" w14:textId="5261B769"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(9) Lhůta pro vydání rozhodnutí neběží ode dne, kdy byl do spisu učiněn záznam podle odstavce 8, do doby převzetí průkazu o povolení k pobytu nebo dokladu uvedeného v odstavci 8 písm. c).</w:t>
            </w:r>
          </w:p>
        </w:tc>
        <w:tc>
          <w:tcPr>
            <w:tcW w:w="997" w:type="dxa"/>
            <w:tcBorders>
              <w:left w:val="single" w:sz="6" w:space="0" w:color="000000"/>
              <w:right w:val="single" w:sz="6" w:space="0" w:color="000000"/>
            </w:tcBorders>
            <w:shd w:val="clear" w:color="000000" w:fill="FFFFFF"/>
            <w:tcMar>
              <w:left w:w="70" w:type="dxa"/>
              <w:right w:w="70" w:type="dxa"/>
            </w:tcMar>
          </w:tcPr>
          <w:p w14:paraId="1EA802B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2E7CF93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DCD4B8D" w14:textId="77777777" w:rsidTr="00936C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0A430BA6"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492289F0"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D12A39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F1AA4C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10</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1C31619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(10) Vyjdou-li po odeslání výzvy podle odstavce 8 najevo nové skutečnosti, které jsou důvodem pro zamítnutí žádosti, sdělí ministerstvo žadateli, že se výzva stala bezpředmětnou, a pokračuje v řízení.</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2D79567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2F5E13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D7A313A" w14:textId="77777777" w:rsidTr="00936C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7D83AE2"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15 odst. 2</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D57E810"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Jestliže informace nebo dokumenty dodané jako podklad žádosti nejsou úplné, příslušné orgány žadatele v přiměřené lhůtě informují o dodatečně požadovaných informacích a stanoví přiměřenou lhůtu pro jejich poskytnutí. Běh lhůty uvedené v odstavci 1 se staví do doby, než příslušné orgány obdrží požadované dodatečné informace.</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06E803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500/2004</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A3A502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45</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A2166D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Žádost musí mít náležitosti uvedené v § 37 odst. 2 a musí z ní být patrné, co žadatel žádá nebo čeho se domáhá. Žadatel je dále povinen označit další jemu známé účastníky.</w:t>
            </w:r>
          </w:p>
          <w:p w14:paraId="1E7255C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351F58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Nemá-li žádost předepsané náležitosti nebo trpí-li jinými vadami, pomůže správní orgán žadateli nedostatky odstranit na místě nebo jej vyzve k jejich odstranění, poskytne mu k tomu přiměřenou lhůtu a poučí jej o následcích neodstranění nedostatků v této lhůtě; současně může řízení přerušit (§ 64).</w:t>
            </w:r>
          </w:p>
          <w:p w14:paraId="1A444EE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992A84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Žádost nesmí být zjevně právně nepřípustná. Takovou žádost správní orgán neprojednává a řízení zastaví (§ 66). Usnesení se oznamuje účastníkům, kteří byli o zahájení řízení uvědoměni.</w:t>
            </w:r>
          </w:p>
          <w:p w14:paraId="1A4DF7B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C251E7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(4) Žadatel může zúžit předmět své žádosti nebo vzít žádost zpět; toto právo nelze uplatnit v době od vydání rozhodnutí správního orgánu prvního stupně do zahájení odvolacího řízení.</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770EA62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080907B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F7F1673" w14:textId="77777777" w:rsidTr="003939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3BF62ED"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042E44E"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13D65B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500/2004</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1B7508F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64</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73E57E2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Správní orgán může řízení usnesením přerušit</w:t>
            </w:r>
          </w:p>
          <w:p w14:paraId="4625DEF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5E744C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současně s výzvou k odstranění nedostatků žádosti podle § 45 odst. 2,</w:t>
            </w:r>
          </w:p>
          <w:p w14:paraId="0446761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1E2D042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současně s výzvou k zaplacení správního poplatku, který je spojen s určitým úkonem v řízení, a s určením lhůty k jeho zaplacení; v řízení pokračuje, jakmile mu byl předložen doklad o zaplacení správního poplatku,</w:t>
            </w:r>
          </w:p>
          <w:p w14:paraId="4004538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10577A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c) probíhá-li řízení o předběžné otázce nebo správní orgán</w:t>
            </w:r>
          </w:p>
          <w:p w14:paraId="49CCF79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dal k takovému řízení podnět podle § 57 odst. 1 písm. a),</w:t>
            </w:r>
          </w:p>
          <w:p w14:paraId="5742801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učinil výzvu podle § 57 odst. 1 písm. b), anebo</w:t>
            </w:r>
          </w:p>
          <w:p w14:paraId="2D38044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učinil úkon podle § 57 odst. 4;</w:t>
            </w:r>
          </w:p>
          <w:p w14:paraId="590944E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za úkon správního orgánu se považuje i předání písemnosti k doručení podle § 19 a vyvěšení písemnosti na úřední desce,</w:t>
            </w:r>
          </w:p>
          <w:p w14:paraId="53A435D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DB26B9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d) do doby ustanovení opatrovníka procesně nezpůsobilému účastníkovi,</w:t>
            </w:r>
          </w:p>
          <w:p w14:paraId="20D6950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63206CE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e) z dalších důvodů stanovených zákonem.</w:t>
            </w:r>
          </w:p>
          <w:p w14:paraId="6DFEFD0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6A3E2CA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V řízení o žádosti přeruší správní orgán řízení na požádání žadatele; jestliže je žadatelů více, může tak učinit jen za podmínky, že s přerušením souhlasí všichni.</w:t>
            </w:r>
          </w:p>
          <w:p w14:paraId="6E44734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306B4B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V řízení z moci úřední může správní orgán, není-li to v rozporu s veřejným zájmem, na požádání účastníka, pokud s tím všichni účastníci uvedení v § 27 odst. 1 písm. b) souhlasí, z důležitých důvodů přerušit řízení.</w:t>
            </w:r>
          </w:p>
          <w:p w14:paraId="434EE51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4B831D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(4) Řízení lze přerušit na dobu nezbytně nutnou. Při postupu podle odstavců 2 a 3 správní orgán při určení doby přerušení přihlíží k návrhu účastníka.</w:t>
            </w:r>
          </w:p>
        </w:tc>
        <w:tc>
          <w:tcPr>
            <w:tcW w:w="997" w:type="dxa"/>
            <w:tcBorders>
              <w:left w:val="single" w:sz="6" w:space="0" w:color="000000"/>
              <w:right w:val="single" w:sz="6" w:space="0" w:color="000000"/>
            </w:tcBorders>
            <w:shd w:val="clear" w:color="000000" w:fill="FFFFFF"/>
            <w:tcMar>
              <w:left w:w="70" w:type="dxa"/>
              <w:right w:w="70" w:type="dxa"/>
            </w:tcMar>
          </w:tcPr>
          <w:p w14:paraId="695D210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34C9098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9281535" w14:textId="77777777" w:rsidTr="003939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698CF92A"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603FB3B8"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6DE968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500/2004</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2441761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65</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7E5CEB6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Po dobu přerušení řízení činí správní orgán a účastníci úkony, kterých je zapotřebí k odstranění důvodů přerušení. Správní orgán může rovněž činit úkony podle § 137 odst. 1 a § 138. Lhůty týkající se provádění úkonů v řízení neběží. Lhůta pro vydání rozhodnutí ve věci přestává běžet již dnem, kdy nastal některý z důvodů uvedených v § 64 odst. 1, a neskončí dříve než 15 dnů ode dne, kdy přerušení řízení skončilo.</w:t>
            </w:r>
          </w:p>
          <w:p w14:paraId="4DC0E44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7C035C3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Správní orgán pokračuje v řízení, jakmile odpadne překážka, pro niž bylo řízení přerušeno, nebo uplyne lhůta určená správním orgánem podle § 64 odst. 2 nebo 3. Bylo-li řízení přerušeno podle § 64 odst. 2 nebo 3, může v řízení správní orgán pokračovat též na požádání účastníka, který požádal o jeho přerušení. O tom, že v řízení pokračuje, vyrozumí správní orgán účastníky a provede o tom záznam do spisu.</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27F5F96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26CF60D"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2AD5E63" w14:textId="77777777" w:rsidTr="005869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1C26CD8"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15 odst. 3</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AD66519"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Důvody pro rozhodnutí, kterým se žádost prohlašuje za nepřípustnou nebo zamítá, nebo kterým se zamítá žádost o prodloužení tohoto povolení, se písemně sdělí žadateli. Důvody pro rozhodnutí, kterým se odnímá povolení pro osobu převedenou v rámci společnosti, jsou písemně sděleny jak osobě převedené v rámci společnosti, tak hostitelskému subjektu.</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264468B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97264B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248E7C5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7AD49FFA" w14:textId="131E256A"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A0A444A" w14:textId="40E2CCFE"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46g</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20C6C60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Ministerstvo zruší platnost karty vnitropodnikově převedeného zaměstnance nebo karty vnitropodnikově převedeného zaměstnance jiného členského státu Evropské unie, jestliže</w:t>
            </w:r>
          </w:p>
          <w:p w14:paraId="04A8805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F507C7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její držitel o zrušení platnosti požádá,</w:t>
            </w:r>
          </w:p>
          <w:p w14:paraId="5DC3F2E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149F2D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náležitosti předložené k žádosti o její vydání nebo prodloužení její platnosti jsou padělané anebo pozměněné nebo údaje podstatné pro posouzení žádosti v nich uvedené neodpovídají skutečnosti,</w:t>
            </w:r>
          </w:p>
          <w:p w14:paraId="4CF6E08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6115A0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její držitel byl pravomocně odsouzen za spáchání úmyslného trestného činu,</w:t>
            </w:r>
          </w:p>
          <w:p w14:paraId="52B7084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2C611F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její držitel neplní účel, pro který mu byla karta vydána, nebo</w:t>
            </w:r>
          </w:p>
          <w:p w14:paraId="13AC201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574F9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obchodní korporace nebo odštěpný závod, do nichž je cizinec převeden, byly založeny pouze za účelem vnitropodnikového převedení.</w:t>
            </w:r>
          </w:p>
          <w:p w14:paraId="29955A2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1AF6AA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Ministerstvo dále zruší platnost karty vnitropodnikově převedeného zaměstnance nebo karty vnitropodnikově převedeného zaměstnance jiného členského státu Evropské unie, jestliže</w:t>
            </w:r>
          </w:p>
          <w:p w14:paraId="219B20C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745F85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není splněna některá z podmínek pro její vydání,</w:t>
            </w:r>
          </w:p>
          <w:p w14:paraId="32541CD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FE2F65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její držitel nemá na území zajištěno ubytování,</w:t>
            </w:r>
          </w:p>
          <w:p w14:paraId="21103A3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6966A6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jiný stát Evropské unie nebo smluvní stát uplatňující společný postup ve věci vyhošťování rozhodl o vyhoštění jejího držitele ze svého území9a) z důvodu jeho odsouzení k trestu odnětí svobody v délce nejméně 1 rok anebo pro důvodné podezření, že spáchal závažnou trestnou činnost nebo takovou činnost připravuje na území některého státu Evropské unie nebo smluvního státu uplatňujícího společný postup ve věci vyhošťování,</w:t>
            </w:r>
          </w:p>
          <w:p w14:paraId="537CFF7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D61FA8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je důvodné nebezpečí, že by její držitel mohl při dalším pobytu na území závažným způsobem narušit veřejný pořádek nebo ohrozit bezpečnost státu,</w:t>
            </w:r>
          </w:p>
          <w:p w14:paraId="32D42B7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095215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její držitel by mohl při dalším pobytu na území ohrozit veřejné zdraví tím, že trpí nemocí uvedenou v požadavcích opatření před zavlečením infekčního onemocnění,</w:t>
            </w:r>
          </w:p>
          <w:p w14:paraId="442DED8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FD96A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obchodní korporace, v níž nebo do níž je její držitel převeden, přestane být osobou bezdlužnou,</w:t>
            </w:r>
          </w:p>
          <w:p w14:paraId="0B8A4DC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D5B5F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obchodní korporaci, v níž nebo do níž je její držitel převeden, byla po vydání karty pravomocně uložena pokuta za umožnění výkonu nelegální práce, nebo</w:t>
            </w:r>
          </w:p>
          <w:p w14:paraId="48B277D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1ABFB9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na majetek obchodní korporace, v níž nebo do níž je její držitel převeden, byl prohlášen konkurs,</w:t>
            </w:r>
          </w:p>
          <w:p w14:paraId="3DDEFE0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b/>
              <w:t>za podmínky, že důsledky tohoto rozhodnutí budou přiměřené důvodu pro zrušení její platnosti. Při posuzování přiměřenosti ministerstvo přihlíží zejména k dopadům tohoto rozhodnutí do soukromého a rodinného života cizince.</w:t>
            </w:r>
          </w:p>
          <w:p w14:paraId="2EC46BA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61A72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Ministerstvo v rozhodnutí, kterým zruší platnost karty vnitropodnikově převedeného zaměstnance nebo karty vnitropodnikově převedeného zaměstnance jiného členského státu Evropské unie, stanoví lhůtu k vycestování z území; cizinec je povinen ve stanovené lhůtě z území vycestovat.</w:t>
            </w:r>
          </w:p>
          <w:p w14:paraId="7D5553D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A8DBA6A" w14:textId="4D7E1115"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(4) Ministerstvo vyrozumí o vydání rozhodnutí o zrušení platnosti karty vnitropodnikově převedeného zaměstnance nebo karty vnitropodnikově převedeného zaměstnance jiného členského státu Evropské unie a o důvodech tohoto rozhodnutí obchodní korporaci, v níž nebo do níž je cizinec převeden.</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7A3528F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4711E8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8FD5012" w14:textId="77777777" w:rsidTr="00175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300AD608"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2AC1B11F"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63B4BF4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500/2004 </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281B493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§72 odst. 1</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39D543F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Rozhodnutí se účastníkům oznamuje doručením stejnopisu písemného vyhotovení do vlastních rukou nebo ústním vyhlášením. Nestanoví-li zákon jinak, má ústní vyhlášení účinky oznámení pouze v případě, že se účastník současně vzdá nároku na doručení písemného vyhotovení rozhodnutí. Tato skutečnost se poznamená do spisu.</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59DF56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7DD89D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E003E66" w14:textId="77777777" w:rsidTr="00175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8F5BC5F"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15 odst. 4</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6486FB0"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Proti jakémukoli rozhodnutí, kterým se prohlašuje za nepřípustnou nebo zamítá žádost o povolení pro osobu převedenou v rámci společnosti či prodloužení tohoto povolení, nebo se toto povolení odnímá, je možné podat opravný prostředek v dotčeném členském státě v souladu s vnitrostátním právem. V písemném oznámení se uvede, ke kterému soudnímu nebo správnímu orgánu lze podat opravný prostředek a lhůta pro podání tohoto opravného prostředku.</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3F1915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500/2004</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6561D81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68 odst. 5</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5AB3B7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V poučení se uvede, zda je možné proti rozhodnutí podat odvolání, v jaké lhůtě je možno tak učinit, od kterého dne se tato lhůta počítá, který správní orgán o odvolání rozhoduje a u kterého správního orgánu se odvolání podává.</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5148FD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0DF9FB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7B75CDA" w14:textId="77777777" w:rsidTr="00337F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A66AAFE"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5FBAA73E"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16AECE9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500/2004</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4B3935C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68 odst. 6</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6CCFE2F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(6) Pokud odvolání nemá odkladný účinek, musí být tato skutečnost v poučení uvedena.</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7E43CE6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0A519B1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2B303F3" w14:textId="77777777" w:rsidTr="00337F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0720A6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15 odst. 5</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42072C40"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Ve lhůtě uvedené v čl. 12 odst. 1 je žadateli umožněno podat před uplynutím doby platnosti povolení pro osobu převedenou v rámci společnosti žádost o prodloužení. Členské státy mohou stanovit maximální lhůtu 90 dnů před uplynutím doby platnosti povolení pro osobu převedenou v rámci společnosti pro předložení žádosti o prodloužení.</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29B4FC3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DBC014C" w14:textId="1F3D4032"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08A888A" w14:textId="751A7891"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33B4E5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3538280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66493F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1B8E765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35F36E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36CB394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D622DF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2A8950C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EC3D5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31FA90D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4937EB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597120E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408F40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68742E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E1F84B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2A34568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4E822E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4890CC8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03C04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08F4E83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67E7B0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2D43641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D645D7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5E62692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06915F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5A7BCCC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6B4B9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6140375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7983A7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26076E4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61E504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53FA1C9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FA55DF4" w14:textId="3D26B4AD"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61235E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3A9C33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9F8A0B3" w14:textId="77777777" w:rsidTr="006C0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08AB5B7F"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15 odst. 6</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0E1BEED"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Pokud platnost povolení pro osobu převedenou v rámci společnosti uplyne během řízení o prodloužení, umožní členské státy osobě převedené v rámci společnosti nadále pobývat na jejich území do doby, než příslušné orgány o žádosti rozhodnou. Vyžaduje-li to vnitrostátní právo, mohou v takovém případě vydat vnitrostátní povolení k dočasnému pobytu nebo rovnocenné povolení.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F664EE1" w14:textId="78623276"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314/2015</w:t>
            </w:r>
          </w:p>
          <w:p w14:paraId="6A36BEEB" w14:textId="06724AF8"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72ED043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09C6F90A" w14:textId="6B4E44CB"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14CA65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47 odst. 4</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4950EF2" w14:textId="538FFA0F"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(4) Pokud doba platnosti víza k pobytu nad 90 dnů nebo povolení k dlouhodobému pobytu uplyne před rozhodnutím o žádosti o vydání povolení k dlouhodobému pobytu nebo prodloužení doby jeho platnosti, považuje se vízum nebo povolení k dlouhodobému pobytu za platné do doby nabytí právní moci rozhodnutí o podané žádosti. To neplatí, jestliže žádost podle věty první nebyla podána v souladu s podmínkami uvedenými v odstavcích 1 až 3, v § 45 nebo v době, kdy se tento zákon na cizince nevztahuje podle § 2.</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56B497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FEEDF4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1816BA7" w14:textId="77777777" w:rsidTr="00AE3E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6239E12C"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61802F45"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DA2658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2A1E92E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47 odst. 9</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71F5DEE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(9) Modrá karta vydaná jiným členským státem Evropské unie se na území považuje za platnou do doby nabytí právní moci rozhodnutí o vydání modré karty, pokud v době platnosti modré karty vydané jiným členským státem Evropské unie cizinec požádal o vydání modré karty a o jejím vydání nebylo rozhodnuto v době platnosti modré karty vydané jiným členským státem Evropské unie. Povolení k pobytu vnitropodnikově převedeného zaměstnance vydané jiným členským státem Evropské unie se na území považuje za platné do doby nabytí právní moci rozhodnutí o vydání karty vnitropodnikově převedeného zaměstnance jiného členského státu Evropské unie, pokud v době platnosti povolení k pobytu vnitropodnikově převedeného zaměstnance vydaného jiným členským státem Evropské unie cizinec požádal o vydání karty vnitropodnikově převedeného zaměstnance jiného členského státu Evropské unie a o jejím vydání nebylo rozhodnuto v době platnosti povolení k pobytu vnitropodnikově převedeného zaměstnance vydaného jiným členským státem Evropské unie.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00767A2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C39D3D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6B0525E" w14:textId="77777777" w:rsidTr="00BC24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4D0BA49B"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16</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2B6BE53"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Členské státy mohou požadovat zaplacení poplatků za vyřízení žádosti v souladu s touto směrnicí. Výše takových poplatků nesmí být nepřiměřená ani nadměrná.</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15FFAAC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634/2004 ve znění 176/2019</w:t>
            </w:r>
          </w:p>
          <w:p w14:paraId="1820E0C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274/2021</w:t>
            </w:r>
          </w:p>
          <w:p w14:paraId="47B06532" w14:textId="6A200F3D"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5527105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Příloha</w:t>
            </w:r>
          </w:p>
          <w:p w14:paraId="56AAF05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Položka 116</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BAC6CA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Položka 116</w:t>
            </w:r>
          </w:p>
          <w:p w14:paraId="00D1BB9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916065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1.   Přijetí   žádosti   o   vydání   povolení</w:t>
            </w:r>
          </w:p>
          <w:p w14:paraId="2CFE0ED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k   pobytu</w:t>
            </w:r>
          </w:p>
          <w:p w14:paraId="298B841E"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68582B5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a)   cizinci                                                              Kč           2   500</w:t>
            </w:r>
          </w:p>
          <w:p w14:paraId="198429F3"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7E4A100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b)   cizinci   mladšímu   15   let                                              Kč           1   000</w:t>
            </w:r>
          </w:p>
          <w:p w14:paraId="7A5540E4"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33A76A2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c)   za   účelem   strpění   pobytu   na   území                                    Kč             500</w:t>
            </w:r>
          </w:p>
          <w:p w14:paraId="389F6535"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55FA675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2.   Přijetí   žádosti   o   prodloužení   doby   platnosti   průkazu</w:t>
            </w:r>
          </w:p>
          <w:p w14:paraId="025B3A3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o   povolení   k   pobytu</w:t>
            </w:r>
          </w:p>
          <w:p w14:paraId="00D52002"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0B399FE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a)   cizinci                                                              Kč           2   500</w:t>
            </w:r>
          </w:p>
          <w:p w14:paraId="3CB85414"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067E50F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b)   cizinci   mladšímu   15   let                                              Kč           1   000</w:t>
            </w:r>
          </w:p>
          <w:p w14:paraId="36F4437C"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53CDB14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c)   za   účelem   strpění   pobytu   na   území,   azylantovi,   osobě   požívající</w:t>
            </w:r>
          </w:p>
          <w:p w14:paraId="1516EAB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doplňkové   ochrany   nebo   cizinci,   kterému   bylo   uděleno</w:t>
            </w:r>
          </w:p>
          <w:p w14:paraId="2B36C32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oprávnění   k   pobytu   za   účelem   poskytnutí   dočasné   ochrany              Kč           1   000</w:t>
            </w:r>
          </w:p>
          <w:p w14:paraId="6EEA4945"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2D09D78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d)   azylantovi,   osobě   požívající   doplňkové   ochrany   nebo   cizinci,</w:t>
            </w:r>
          </w:p>
          <w:p w14:paraId="6D9EFCE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kterému   bylo   uděleno   oprávnění   k   pobytu   za   účelem   poskytnutí</w:t>
            </w:r>
          </w:p>
          <w:p w14:paraId="075860F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dočasné   ochrany   mladším   15   let                                       Kč             500</w:t>
            </w:r>
          </w:p>
          <w:p w14:paraId="648BB452"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5E91A58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3.   Přijetí   žádosti   o   provedení   změny   v   průkazu   o   povolení   k   pobytu</w:t>
            </w:r>
          </w:p>
          <w:p w14:paraId="1487E990"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3D17F1A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a)   cizinci                                                              Kč           1   000</w:t>
            </w:r>
          </w:p>
          <w:p w14:paraId="5A9EAAA6"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14057C5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b)   azylantovi,   osobě   požívající   doplňkové   ochrany,   cizinci, </w:t>
            </w:r>
          </w:p>
          <w:p w14:paraId="318108B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kterému   bylo   uděleno   oprávnění   k   pobytu   za   účelem   poskytnutí </w:t>
            </w:r>
          </w:p>
          <w:p w14:paraId="3E38949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dočasné   ochrany,   nebo   cizinci   mladšímu   15   let                        Kč             500</w:t>
            </w:r>
          </w:p>
          <w:p w14:paraId="1BA980EF"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50C4120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   Přijetí   žádosti   o   vydání   průkazu   o   povolení   k   pobytu   náhradou</w:t>
            </w:r>
          </w:p>
          <w:p w14:paraId="0CF3D7F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za   průkaz   poškozený,   zničený,   ztracený   nebo   odcizený</w:t>
            </w:r>
          </w:p>
          <w:p w14:paraId="01B1785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nebo   jehož   nosič   dat   s   biometrickými   údaji   je   nefunkční</w:t>
            </w:r>
          </w:p>
          <w:p w14:paraId="1061CE37"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1330C11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a)   cizinci                                                              Kč           2   500</w:t>
            </w:r>
          </w:p>
          <w:p w14:paraId="506C672C"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69BED85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b)   azylantovi,   osobě   požívající   doplňkové   ochrany   nebo   cizinci,</w:t>
            </w:r>
          </w:p>
          <w:p w14:paraId="597DE41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kterému   bylo   uděleno   oprávnění   k   pobytu   za   účelem   poskytnutí</w:t>
            </w:r>
          </w:p>
          <w:p w14:paraId="4DA3E41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dočasné   ochrany                                                      Kč           2   000   </w:t>
            </w:r>
          </w:p>
          <w:p w14:paraId="2372978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7E2D01D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c)   cizinci   mladšímu   15   let                                              Kč           1  000</w:t>
            </w:r>
          </w:p>
          <w:p w14:paraId="1FABA9F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17A3FFB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5.   Přijetí   žádosti   o   vydání   osvědčení   o   registraci,   povolení</w:t>
            </w:r>
          </w:p>
          <w:p w14:paraId="0996A01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k   přechodnému   nebo   k   trvalému   pobytu   občanu   Evropské</w:t>
            </w:r>
          </w:p>
          <w:p w14:paraId="7287A50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unie   a   jeho   rodinnému   příslušníku   bez   ohledu   na   státní</w:t>
            </w:r>
          </w:p>
          <w:p w14:paraId="58D3239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příslušnost,   o   prodloužení   doby   platnosti   nebo</w:t>
            </w:r>
          </w:p>
          <w:p w14:paraId="3708F8C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provedení   změny   těchto   dokladů                                          Kč             200</w:t>
            </w:r>
          </w:p>
          <w:p w14:paraId="6E3BAD9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2809EB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6.   Přijetí   žádosti   o   vydání   osvědčení   o   registraci,   pobytové</w:t>
            </w:r>
          </w:p>
          <w:p w14:paraId="1B562A0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karty,   průkazu   o   povolení   k   pobytu,   průkazu   nebo</w:t>
            </w:r>
          </w:p>
          <w:p w14:paraId="5397FE7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karty   trvalého   pobytu   náhradou   za   doklad   poškozený,</w:t>
            </w:r>
          </w:p>
          <w:p w14:paraId="09098EC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zničený,   ztracený   nebo   odcizený   nebo   za   doklad,</w:t>
            </w:r>
          </w:p>
          <w:p w14:paraId="4EB7D5B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jehož   nosič   dat   s   biometrickými   údaji   je   nefunkční,</w:t>
            </w:r>
          </w:p>
          <w:p w14:paraId="7D8FA53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občanu   Evropské   unie   a   jeho   rodinnému   příslušníku</w:t>
            </w:r>
          </w:p>
          <w:p w14:paraId="0AC3702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bez   ohledu   na   státní   příslušnost                                        Kč             300</w:t>
            </w:r>
          </w:p>
          <w:p w14:paraId="06B345C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6892F4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7.   Přijetí   žádosti   o   vydání   průkazu   o   povolení   k   pobytu</w:t>
            </w:r>
          </w:p>
          <w:p w14:paraId="77E66E0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s   dodatečným   přiznáním   právního   postavení   dlouhodobě</w:t>
            </w:r>
          </w:p>
          <w:p w14:paraId="5E191E0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pobývajícího   rezidenta   v   Evropském   společenství</w:t>
            </w:r>
          </w:p>
          <w:p w14:paraId="04A2A21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na   území   České   republiky                                                Kč             500</w:t>
            </w:r>
          </w:p>
          <w:p w14:paraId="6E30AC6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C540FF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8.   Přidělení   rodného   čísla   cizinci                                         Kč           1   000</w:t>
            </w:r>
          </w:p>
          <w:p w14:paraId="1FF64BE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6C9D0F4"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4761EEC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 xml:space="preserve">Osvobození </w:t>
            </w:r>
          </w:p>
          <w:p w14:paraId="1312A68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Od poplatku podle bodu 1 písm. a) a b) této položky je osvobozen cizinec, který požádal o vydání povolení k dlouhodobému pobytu za účelem ochrany na území České republiky podle zvláštního právního předpisu66a), a od poplatku podle bodu 2 písm. a) a b), bodu 3 a bodu 8 této položky je osvobozen cizinec, kterému již takové povolení bylo vydáno.</w:t>
            </w:r>
          </w:p>
          <w:p w14:paraId="4D8B7F8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Předmětem poplatku není</w:t>
            </w:r>
          </w:p>
          <w:p w14:paraId="7BA7585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DF60C8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1. První vydání průkazu o povolení k pobytu před dovršením 15 let věku s oprávněním k trvalému pobytu na území České republiky nebo při dovršení 15 let věku cizince, kterému bylo vydáno potvrzení o oprávnění k trvalému pobytu na území České republiky.</w:t>
            </w:r>
          </w:p>
          <w:p w14:paraId="434C678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652D360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2. První vydání průkazu o povolení k pobytu azylanta, průkazu o povolení k pobytu osoby požívající doplňkové ochrany vydaného podle zákona o azylu nebo průkazu o povolení k pobytu cizince požívajícího dočasné ochrany vydaného podle zákona o dočasné ochraně cizinců.</w:t>
            </w:r>
          </w:p>
          <w:p w14:paraId="127EB86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2745B8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3. Žádost o vydání průkazu o povolení k pobytu náhradou za průkaz, ve kterém správní úřad uvedl nesprávné zápisy, průkaz vydaný s výrobní vadou nebo průkaz, jehož certifikát pravosti byl zneplatněn.</w:t>
            </w:r>
          </w:p>
          <w:p w14:paraId="64E7E7F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FB9CE3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4. Žádost o vydání dokladu uvedeného v bodě 4 nebo 6 náhradou za doklad, jehož nosič dat s biometrickými údaji je nefunkční, pokud nefunkčnost nosiče dat s biometrickými údaji nebyla způsobena okolnostmi, o nichž cizinec prokazatelně věděl, že mohou způsobit poškození nebo nefunkčnost nosiče dat s biometrickými údaji.</w:t>
            </w:r>
          </w:p>
          <w:p w14:paraId="0629AAC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789DCC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5. Přidělení rodného čísla cizinci při udělení azylu nebo doplňkové ochrany, jeho narození a vydání rodného listu na území České republiky.</w:t>
            </w:r>
          </w:p>
          <w:p w14:paraId="4EE8810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 xml:space="preserve">Poznámky </w:t>
            </w:r>
          </w:p>
          <w:p w14:paraId="48AA101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F37ADC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1. Poplatek podle bodu 4 této položky se vybírá i v případě, jde-li o vydání průkazu náhradou za průkaz o povolení k pobytu vydaný za účelem strpění pobytu na území České republiky.</w:t>
            </w:r>
          </w:p>
          <w:p w14:paraId="56117A7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7793E74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2. Povolením k pobytu se pro účely tohoto zákona rozumí povolení k dlouhodobému pobytu a povolení k trvalému pobytu podle zákona o pobytu cizinců na území České republiky, povolení k pobytu azylanta a osoby požívající doplňkové ochrany podle zákona o azylu a povolení k pobytu osoby požívající dočasné ochrany podle zákona o dočasné ochraně cizinců.</w:t>
            </w:r>
          </w:p>
          <w:p w14:paraId="001D0DB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75A363C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3. Poplatek podle bodu 7 této položky se vybírá, jde-li o vydání nového průkazu o povolení k pobytu v souvislosti s dodatečným přiznáním právního postavení dlouhodobě pobývajícího rezidenta v Evropském společenství na území České republiky. Poplatek podle této položky se dále vybírá, jde-li o rodinného příslušníka občana Evropské unie, občana státu, který je vázán Dohodou o Evropském hospodářském prostoru, nebo o občana státu, který je vázán mezinárodní smlouvou sjednanou s Evropskou unií, který sám není občanem některého z těchto států, pokud mu již byl vydán průkaz nebo karta trvalého pobytu na území České republiky na základě práva volného pohybu a pobytu těchto osob na území členských států Evropské unie a žádá o vydání dalšího dokladu o povolení k pobytu.</w:t>
            </w:r>
          </w:p>
          <w:p w14:paraId="18374AF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1C42E7A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4. Poplatek za přijetí žádosti o provedení změny podle bodu 3 nebo 5 této položky se vybírá pouze jednou bez ohledu na počet současně prováděných změn.</w:t>
            </w:r>
          </w:p>
          <w:p w14:paraId="4DBCCA6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4DEF60E" w14:textId="5EAEA79D"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5. Poplatek podle bodů 5 a 6 této položky se dále vybírá, jde-li o občana státu, který je vázán Dohodou o Evropském hospodářském prostoru, občana státu, který je vázán mezinárodní smlouvou sjednanou s Evropskou unií, nebo občana Spojeného království Velké Británie a Severního Irska podle části druhé Dohody o vystoupení Spojeného království Velké Británie a Severního Irska z Evropské unie a Evropského společenství pro atomovou energii a jejich rodinné příslušníky bez ohledu na státní příslušnost.</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189237F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C7A30D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DB2CCE0" w14:textId="77777777" w:rsidTr="00BC24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2554A4B6"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3B3F9550"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7AFDF79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634/2004 ve znění 176/2019</w:t>
            </w:r>
          </w:p>
          <w:p w14:paraId="114FE493" w14:textId="5ED0812A"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173/2023 </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41008BF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Příloha</w:t>
            </w:r>
          </w:p>
          <w:p w14:paraId="4D06047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Položka 144A </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20DB9E7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Položka 144A</w:t>
            </w:r>
          </w:p>
          <w:p w14:paraId="245B4A0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D3469C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a)   Přijetí   žádosti   o   udělení   dlouhodobého   víza                              Kč           2   500</w:t>
            </w:r>
          </w:p>
          <w:p w14:paraId="3ECAD2B5"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0602345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b)   Přijetí   žádosti   o   udělení   dlouhodobého   víza   za   účelem   podnikání          Kč           5   000</w:t>
            </w:r>
          </w:p>
          <w:p w14:paraId="1D9D8A47"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3FCE758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c)   Zpracování   objednávky   k   sjednání   termínu   osobního   podání</w:t>
            </w:r>
          </w:p>
          <w:p w14:paraId="6E7F643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žádosti   o   udělení   dlouhodobého   víza                                      Kč           1   000</w:t>
            </w:r>
          </w:p>
          <w:p w14:paraId="2834068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6EEAD7E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d)   Přijetí   žádosti   o   upuštění   od   povinnosti   osobního   podání </w:t>
            </w:r>
          </w:p>
          <w:p w14:paraId="4268E27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žádosti   87)                                                             Kč           2   500</w:t>
            </w:r>
          </w:p>
          <w:p w14:paraId="4CC43E9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 xml:space="preserve">Osvobození </w:t>
            </w:r>
          </w:p>
          <w:p w14:paraId="1FA2783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6EA501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1. Od poplatků podle této položky jsou osvobozeny osoby mladší 6 let.</w:t>
            </w:r>
          </w:p>
          <w:p w14:paraId="560E423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7C10027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2. Od poplatků podle této položky je osvobozeno přijetí žádosti o udělení dlouhodobého víza do diplomatických, služebních, úředních a zvláštních pasů.</w:t>
            </w:r>
          </w:p>
          <w:p w14:paraId="0D3C579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EF82DB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3. Od poplatků podle této položky jsou osvobozeni žadatelé o vízum k pobytu nad 90 dnů za účelem sezónního zaměstnání, kterým bylo v období 5 let předcházejících podání žádosti nejméně jednou takové vízum uděleno, a platnost žádného z těchto víz nebyla zrušena, ledaže by se tak stalo pouze v důsledku porušení povinnosti zaměstnavatele.</w:t>
            </w:r>
          </w:p>
          <w:p w14:paraId="71FEAFB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 xml:space="preserve">Zmocnění </w:t>
            </w:r>
          </w:p>
          <w:p w14:paraId="52A8622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0C9C46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1. Ministerstvo zahraničních věcí a zastupitelské úřady mohou v jednotlivých případech od vybíraného poplatku upustit nebo jej snížit, pokud toto opatření slouží k podpoře kulturních nebo sportovních zájmů, zájmů v oblasti zahraniční nebo rozvojové politiky, jiných důležitých veřejných zájmů nebo z humanitárních důvodů.</w:t>
            </w:r>
          </w:p>
          <w:p w14:paraId="777FE47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7D295B4" w14:textId="006D0659"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2. Ministerstvo zahraničních věcí a zastupitelské úřady mohou u dětí ve věku od 6 let a mladších 12 let vízový poplatek snížit nebo je od vízového poplatku osvobodit.</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74C5E35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66B08A3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552665C" w14:textId="77777777" w:rsidTr="00BC24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F6A7B00" w14:textId="67285F2A"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Čl. 17 návětí </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62FD8FBB"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Po dobu platnosti povolení pro osobu převedenou v rámci společnosti požívá držitel tohoto povolení alespoň následujících práv:</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347FE5F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9A5A67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A5A850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52F11C58" w14:textId="60C46B70"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6D93D6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7146AC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5CA2D96"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52DA520"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17 písm. a)</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43247DF6"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práva na vstup a pobyt na území prvního členského státu;</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6A012F3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A7C490F"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D0BB19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4A9ED3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65FD2EC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3CF7F75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0FD95C5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20B7456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31ED455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768945A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0B4158C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64F8A18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315A08A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660A6FC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396F8E0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07A8366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5B3BC61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1F2A39F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31FD9C2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695B861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7732F91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798BBD8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00F3B95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211A26D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0350864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433B5EE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57B428E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35923DC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46599C1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76C513A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0190324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3E5BF9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FF49A2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1DFB084"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8438EEA"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17 písm. b)</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22CE5C0F"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práva na volný přístup na celé území prvního členského státu v souladu s jeho vnitrostátním právem;</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61AE760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CF1D3EF"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45C744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9E5BCC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0D8726B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14E4CB7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285F5D2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6D85FD8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485C2C1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131528F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2DD1F3D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6A850E1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0D7B94E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590B388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1E83929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389C848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6793F8D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32BD4D5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234D775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6DE767C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6184C86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3E082CF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5AB1157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5691FA2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3936AEA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01D6A8D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2317083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45A3A30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31B1AA4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07DED0E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0A01A0C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B81271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4C482E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77000CC" w14:textId="77777777" w:rsidTr="00067A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D837971"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17 písm. c)</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7D6B473"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práva na výkon konkrétního zaměstnání, k němuž jej dané povolení opravňuje, v jakémkoli hostitelském subjektu patřícím k podniku nebo ke skupině podniků v prvním členském státě, a to v souladu s vnitrostátním právem.</w:t>
            </w:r>
          </w:p>
          <w:p w14:paraId="62D575CB"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Práva uvedená v prvním pododstavci písm. a) až c) tohoto článku lze požívat ve druhém členském státu v souladu s článkem 20.</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214DAA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101/2014 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6515978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89 odst. 1</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862115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Cizinec může být přijat do zaměstnání a zaměstnáván, je-li držitelem platné zaměstnanecké karty, karty vnitropodnikově převedeného zaměstnance nebo modré karty, pokud tento zákon nestanoví jinak.</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354042D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7D52400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A1F1C62" w14:textId="77777777" w:rsidTr="00067A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7EDB766F"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445B88D8"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69D9E83" w14:textId="65E807E5"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101/2014 203/2015 222/2017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7D6CB7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89 odst. 4</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3648D087" w14:textId="525EEB96"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(4) Cizinec, kterému bylo vydáno potvrzení o splnění podmínek pro vydání zaměstnanecké karty, karty vnitropodnikově převedeného zaměstnance nebo modré karty, může být přijat do zaměstnání a zaměstnáván ode dne vydání tohoto potvrzení do dne ukončení řízení o jeho žádosti o vydání zaměstnanecké karty, karty vnitropodnikově převedeného zaměstnance nebo modré karty. Pokud cizinec požádá o prodloužení povolení k zaměstnání podle § 94, může být dále zaměstnáván v době od konce platnosti svého povolení k zaměstnání do pravomocného rozhodnutí o prodloužení platnosti povolení k zaměstnání. Cizinec, který podal žádost o vydání modré karty na území jako držitel modré karty vydané jiným členským státem, může být přijat do zaměstnání a být zaměstnán na pracovní pozici uvedené v centrální evidenci volných pracovních míst obsaditelných držiteli modré karty, kterou uvedl v žádosti, třicátým dnem ode dne podání této žádosti.</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2274904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6CCFC75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AF2CDA5"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690DC68"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18 odst. 1</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4E643E8C"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Bez ohledu na právo rozhodné pro pracovněprávní vztah, a aniž je dotčen čl. 5 odst. 4 písm. b), mají osoby převedené v rámci společnosti přijaté podle této směrnice právo, aby s nimi bylo zacházeno přinejmenším stejně jako s osobami, na které se vztahuje směrnice 96/71/ES, pokud jde o pracovní podmínky v souladu s článkem 3 směrnice 96/71/ES v členském státě, ve kterém je práce vykonávána.</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30C9968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262/2006 ve znění 93/2017 222/2017</w:t>
            </w:r>
          </w:p>
          <w:p w14:paraId="76C0669C" w14:textId="40A19A55"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285/2020</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E2D6223" w14:textId="12AA7311"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319</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00D11E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Je-li zaměstnanec zaměstnavatele z jiného členského státu Evropské unie vyslán k výkonu práce v rámci nadnárodního poskytování služeb na území České republiky, vztahuje se na něho úprava České republiky, pokud jde o</w:t>
            </w:r>
          </w:p>
          <w:p w14:paraId="007432F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4D31C9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maximální délku pracovní doby a minimální dobu odpočinku,</w:t>
            </w:r>
          </w:p>
          <w:p w14:paraId="31FCD34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B422AE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minimální délku dovolené za kalendářní rok nebo její poměrnou část,</w:t>
            </w:r>
          </w:p>
          <w:p w14:paraId="447403B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1BF834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c) minimální mzdu, příslušnou nejnižší úroveň zaručené mzdy, složky mzdy stanovené v § 114 až 118 nebo složky platu stanovené v § 123 až 130 a § 132, 133 a 135,</w:t>
            </w:r>
          </w:p>
          <w:p w14:paraId="1B1D42E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C9C12D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d) bezpečnost a ochranu zdraví při práci,</w:t>
            </w:r>
          </w:p>
          <w:p w14:paraId="1A8AF50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FE604B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e) pracovní podmínky těhotných zaměstnankyň, zaměstnankyň, které kojí, a zaměstnankyň do konce devátého měsíce po porodu a mladistvých zaměstnanců,</w:t>
            </w:r>
          </w:p>
          <w:p w14:paraId="1650137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1908539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f) rovné zacházení se zaměstnanci a zaměstnankyněmi a zákaz diskriminace,</w:t>
            </w:r>
          </w:p>
          <w:p w14:paraId="6F7A9B2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D9EC07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g) pracovní podmínky při agenturním zaměstnávání,</w:t>
            </w:r>
          </w:p>
          <w:p w14:paraId="5E4B8AE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131C6D5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h) podmínky ubytování, pokud jej zaměstnavatel poskytuje zaměstnanci,</w:t>
            </w:r>
          </w:p>
          <w:p w14:paraId="449AE5D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570370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i) náhrady cestovních výdajů v souvislosti s výkonem práce s tím, že za pravidelné pracoviště se považuje obvyklé místo výkonu práce na území České republiky.</w:t>
            </w:r>
          </w:p>
          <w:p w14:paraId="3CFC0426"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2B38024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Věta první se nepoužije, jsou-li práva vyplývající z právních předpisů členského státu Evropské unie, z něhož byl zaměstnanec vyslán k výkonu práce v rámci nadnárodního poskytování služeb, pro něho výhodnější. Výhodnost se posuzuje u každého práva vyplývajícího z pracovněprávního vztahu samostatně.</w:t>
            </w:r>
          </w:p>
          <w:p w14:paraId="1EBBCA1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544909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Ustanovení odstavce 1 písm. b) a c) se nepoužijí, jestliže doba vyslání zaměstnance k výkonu práce v rámci nadnárodního poskytování služeb v České republice nepřesáhne celkově dobu 30 dnů v kalendářním roce. To neplatí, jestliže je zaměstnanec vyslán k výkonu práce v rámci nadnárodního poskytování služeb agenturou práce.</w:t>
            </w:r>
          </w:p>
          <w:p w14:paraId="526C18E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1804D95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Za výplatu mzdy nebo platu do výše podle odstavce 1 písm. c) zaměstnanci zaměstnavatele z jiného členského státu Evropské unie vyslanému k výkonu práce v rámci nadnárodního poskytování služeb na území České republiky ručí osoba, ke které na základě uzavřené smlouvy vyslal zaměstnance k plnění úkolů vyplývajících z této smlouvy zaměstnavatel usazený v jiném členském státu Evropské unie, pokud</w:t>
            </w:r>
          </w:p>
          <w:p w14:paraId="0D11F27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49054C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odměna za práci do výše podle odstavce 1 písm. c) nebyla zaměstnavatelem usazeným v jiném členském státu Evropské unie zaměstnanci vyslanému k výkonu práce v rámci nadnárodního poskytování služeb na území České republiky vyplacena,</w:t>
            </w:r>
          </w:p>
          <w:p w14:paraId="3010B54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C062E1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zaměstnavateli uvedenému v písmenu a) byla pravomocně uložena pokuta za přestupek podle § 13 odst. 1 písm. b) nebo § 26 odst. 1 písm. b) zákona č. 251/2005 Sb., o inspekci práce, ve znění pozdějších předpisů,</w:t>
            </w:r>
          </w:p>
          <w:p w14:paraId="642414E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741EFB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c) o neposkytnutí odměny tato osoba věděla nebo při vynaložení náležité péče vědět měla a mohla.</w:t>
            </w:r>
          </w:p>
          <w:p w14:paraId="1796934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Není-li prokázána skutečná délka výkonu práce, má se za to, že zaměstnanec, který byl vyslán na území České republiky k výkonu práce v rámci nadnárodního poskytování služeb, vykonával práci 3 měsíce.</w:t>
            </w:r>
          </w:p>
          <w:p w14:paraId="069DDDE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A481D8C" w14:textId="71575E41"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(4) Ustanovení odstavce 1 a odstavce 2 věty první platí obdobně, jde-li o cizince, který je držitelem karty vnitropodnikově převedeného zaměstnance115) a cizince uvedeného v § 98 písm. s) zákona o zaměstnanosti. Pro odměňování cizinců uvedených ve větě první platí § 43a odst. 6 obdobně.</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BA2463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B6DB62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AACCF56"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FC7D8A2" w14:textId="6011313E" w:rsidR="00B85359" w:rsidRPr="00A9089D" w:rsidRDefault="00B85359" w:rsidP="00B85359">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Čl. 18 odst. 2 návětí </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50CE8057"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Osoby převedené v rámci společnosti mají právo na stejné zacházení jako se státními příslušníky členského státu, ve kterém je práce vykonávána, pokud jde o:</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1D1E5A0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06FAE6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A0A0C9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4781AD28" w14:textId="5D087F5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4DCC34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43C5C47"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9DD5057" w14:textId="77777777" w:rsidTr="001E2A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29ACAEB"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18 odst. 2 písm. a)</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27676773"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svobodu sdružování a spolčování a členství v odborových organizacích nebo svazech zaměstnavatelů nebo v organizaci, jejíž členové patří k určité profesní skupině, včetně práv a výhod poskytovaných uvedenými organizacemi, aniž jsou dotčeny vnitrostátní předpisy o veřejném pořádku a veřejné bezpečnosti;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44F8649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2/1993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0837EF7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Čl. 20 odst. 1</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4E97BD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Právo svobodně se sdružovat je zaručeno. Každý má právo spolu s jinými se sdružovat ve spolcích, společnostech a jiných sdruženích.</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C4002D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EBA3DA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F1C19F9" w14:textId="77777777" w:rsidTr="001E2A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A601DDB"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146624F7"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DA4D95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2/1993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2833C97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čl. 27 </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65C567D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Každý má právo svobodně se sdružovat s jinými na ochranu svých hospodářských a sociálních zájmů.</w:t>
            </w:r>
          </w:p>
          <w:p w14:paraId="612CD1F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F7F88B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Odborové organizace vznikají nezávisle na státu. Omezovat počet odborových organizací je nepřípustné, stejně jako zvýhodňovat některé z nich v podniku nebo v odvětví.</w:t>
            </w:r>
          </w:p>
          <w:p w14:paraId="2AAC666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2E0CD9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Činnost odborových organizací a vznik a činnost jiných sdružení na ochranu hospodářských a sociálních zájmů mohou být omezeny zákonem, jde-li o opatření v demokratické společnosti nezbytná pro ochranu bezpečnosti státu, veřejného pořádku nebo práv a svobod druhých.</w:t>
            </w:r>
          </w:p>
          <w:p w14:paraId="753CDE3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B25F08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(4) Právo na stávku je zaručeno za podmínek stanovených zákonem; toto právo nepřísluší soudcům, prokurátorům, příslušníkům ozbrojených sil a příslušníkům bezpečnostních sborů.</w:t>
            </w:r>
          </w:p>
        </w:tc>
        <w:tc>
          <w:tcPr>
            <w:tcW w:w="997" w:type="dxa"/>
            <w:tcBorders>
              <w:left w:val="single" w:sz="6" w:space="0" w:color="000000"/>
              <w:right w:val="single" w:sz="6" w:space="0" w:color="000000"/>
            </w:tcBorders>
            <w:shd w:val="clear" w:color="000000" w:fill="FFFFFF"/>
            <w:tcMar>
              <w:left w:w="70" w:type="dxa"/>
              <w:right w:w="70" w:type="dxa"/>
            </w:tcMar>
          </w:tcPr>
          <w:p w14:paraId="3989FB6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D7EA8B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3519E5C" w14:textId="77777777" w:rsidTr="001E2A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741D5206"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23E0B807"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7F00A42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89/2012 ve znění 460/2016</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6A6748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3025</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4AD19C1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Ustanovení tohoto zákona o právnických osobách a spolku se použijí na odborové organizace a organizace zaměstnavatelů přiměřeně jen v tom rozsahu, v jakém to neodporuje jejich povaze zástupců zaměstnanců a zaměstnavatelů podle mezinárodních smluv, kterými je Česká republika vázána a které upravují svobodu sdružování a ochranu práva svobodně se sdružovat.</w:t>
            </w:r>
          </w:p>
          <w:p w14:paraId="665DDC8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9E2B78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Odborová organizace a organizace zaměstnavatelů vznikají dnem následujícím po dni, v němž bylo doručeno příslušnému orgánu veřejné moci oznámení o jejich založení; to platí obdobně, pokud dochází ke změně nebo zániku odborové organizace.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9A8B47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682089C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76821D4" w14:textId="77777777" w:rsidTr="001E2A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D3502D2"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18 odst. 2 písm. b)</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65B9EC22"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uznávání diplomů, osvědčení a jiných odborných kvalifikací v souladu s příslušnými vnitrostátními postupy;</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28A4B6E2" w14:textId="415F3170"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18/2004 ve znění 222/2017</w:t>
            </w:r>
          </w:p>
          <w:p w14:paraId="5208D07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73279A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 odst. 2 písm. i)</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672421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Podle tohoto zákona se uznává odborná kvalifikace a jiná způsobilost</w:t>
            </w:r>
          </w:p>
          <w:p w14:paraId="085DD282"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1261858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i) žadatele o vydání modré karty Evropské unie20) nebo držitele této karty, žadatele o vydání zaměstnanecké karty21) nebo držitele této karty, žadatele o oprávnění k pobytu za účelem sezónního zaměstnání22) nebo držitele tohoto oprávnění, žadatele o vydání karty vnitropodnikově převedeného zaměstnance 23) nebo karty vnitropodnikově převedeného zaměstnance jiného členského státu Evropské unie nebo držitele této karty, anebo držitele povolení k dlouhodobému pobytu na území České republiky vydaného za jiným účelem než zaměstnání, který je na území zaměstnán,</w:t>
            </w:r>
          </w:p>
          <w:p w14:paraId="424BECF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(dále jen „uchazeč“).</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5CDF18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8B6C9C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0F67600" w14:textId="77777777" w:rsidTr="00D12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0E67498"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18 odst. 2 písm. c)</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413B5FF"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ustanovení vnitrostátního práva týkající se oblastí sociálního zabezpečení vymezených v článku 3 nařízení (ES) č. 883/2004, ledaže se z důvodu dvoustranných dohod nebo vnitrostátních právních předpisů členského státu, v němž je právě vykonávána, uplatní právo země původu zajišťující, že se na osobu převedenou v rámci společnosti se vztahují právní předpisy v oblasti sociálního zabezpečení jedné z těchto zemí. Aniž jsou dotčeny dvoustranné dohody zajišťující, že se na osobu převedenou v rámci společnosti vztahují právní předpisy země původu, uplatní se v případě mobility uvnitř EU v příslušném rozsahu nařízení (EU) č. 1231/2010;</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339DC1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117/1995 ve znění 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DBE34B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 odst. 3</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14F8B40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Přídavek na dítě dále náleží podle odstavce 1 i v případě, kdy osoba a osoby s ní společně posuzované nemají na území České republiky trvalý pobyt podle zvláštního právního předpisu1d), pokud jsou nezaopatřenými dětmi cizinců, kterým byla vydána alespoň na dobu devíti měsíců karta vnitropodnikově převedeného zaměstnance74) nebo karta vnitropodnikově převedeného zaměstnance jiného členského státu Evropské unie75) a jsou převedeni do obchodní korporace nebo odštěpného závodu se sídlem na území České republiky, a těmto nezaopatřeným dětem a s nimi společně posuzovaným osobám bylo vydáno povolení k dlouhodobému pobytu na území České republiky podle zvláštního právního předpisu68), a pokud tyto nezaopatřené děti a s nimi společně posuzované osoby mají na území České republiky zároveň bydliště.</w:t>
            </w:r>
          </w:p>
          <w:p w14:paraId="241E89A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2942FE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9FE6F0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E774217" w14:textId="77777777" w:rsidTr="00D12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A19ADA6"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627965D"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47C05E8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117/1995 ve znění 222/2017</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39F82F3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 odst. 4</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1387C0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(4) Rodičovský příspěvek dále náleží podle odstavce 1 i v případě, kdy osoba a osoby společně s ní posuzované nemají na území České republiky trvalý pobyt podle zvláštního právního předpisu1d), pokud jsou cizinci, kterým byla vydána alespoň na dobu devíti měsíců karta vnitropodnikově převedeného zaměstnance74) nebo karta vnitropodnikově převedeného zaměstnance jiného členského státu Evropské unie75) a jsou převedeni do obchodní korporace nebo odštěpného závodu se sídlem na území České republiky, nebo jejich rodinní příslušníci, kterým bylo vydáno povolení k dlouhodobému pobytu na území České republiky podle zvláštního právního předpisu68), a pokud tito rodinní příslušníci mají na území České republiky zároveň bydliště.</w:t>
            </w:r>
          </w:p>
          <w:p w14:paraId="6EFB7FC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4161973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7F3C91D"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2FBA70E" w14:textId="77777777" w:rsidTr="00D12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02F3D0F"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F460D9D"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D851D7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117/1995 ve znění 222/2017</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66C8803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 odst. 5</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34EBFFA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Pohřebné dále náleží podle odstavce 1 i v případě, kdy osoba a osoby společně s ní posuzované nemají na území České republiky trvalý pobyt podle zvláštního právního předpisu1d), pokud jsou</w:t>
            </w:r>
          </w:p>
          <w:p w14:paraId="5CBC31B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ACC173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cizinci, kterým bylo vydáno krátkodobé vízum za účelem sezónního zaměstnání72) nebo vízum k pobytu nad 90 dnů za účelem sezónního zaměstnání73),</w:t>
            </w:r>
          </w:p>
          <w:p w14:paraId="42A37BB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14CEC49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cizinci, kterým byla vydána karta vnitropodnikově převedeného zaměstnance74) nebo karta vnitropodnikově převedeného zaměstnance jiného členského státu Evropské unie75) a jsou převedeni do obchodní korporace nebo odštěpného závodu se sídlem na území České republiky, nebo jejich rodinní příslušníci, kterým bylo vydáno povolení k dlouhodobému pobytu na území České republiky podle zvláštního právního předpisu68), a pokud tito rodinní příslušníci mají na území České republiky zároveň bydliště.</w:t>
            </w:r>
          </w:p>
        </w:tc>
        <w:tc>
          <w:tcPr>
            <w:tcW w:w="997" w:type="dxa"/>
            <w:tcBorders>
              <w:left w:val="single" w:sz="6" w:space="0" w:color="000000"/>
              <w:right w:val="single" w:sz="6" w:space="0" w:color="000000"/>
            </w:tcBorders>
            <w:shd w:val="clear" w:color="000000" w:fill="FFFFFF"/>
            <w:tcMar>
              <w:left w:w="70" w:type="dxa"/>
              <w:right w:w="70" w:type="dxa"/>
            </w:tcMar>
          </w:tcPr>
          <w:p w14:paraId="5B57F6B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8A1D1D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A61C3A7" w14:textId="77777777" w:rsidTr="00F62D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1B44934A"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30D33123"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110C87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359/1999 ve znění 222/2017</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6BE7FC6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47o odst. 2</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3DCC21C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Nárok na příspěvek na úhradu potřeb dítěte má při splnění podmínek stanovených v tomto zákoně také nezletilé nezaopatřené dítě svěřené do pěstounské péče cizinci, kterému byla vydána alespoň na dobu devíti měsíců karta vnitropodnikově převedeného zaměstnance71) nebo karta vnitropodnikově převedeného zaměstnance jiného členského státu Evropské unie72) a je převeden do obchodní korporace nebo odštěpného závodu se sídlem na území České republiky, jestliže tomuto dítěti bylo vydáno povolení k dlouhodobému pobytu na území České republiky podle zvláštního právního předpisu62) a toto dítě má na území České republiky zároveň bydliště.</w:t>
            </w:r>
          </w:p>
        </w:tc>
        <w:tc>
          <w:tcPr>
            <w:tcW w:w="997" w:type="dxa"/>
            <w:tcBorders>
              <w:left w:val="single" w:sz="6" w:space="0" w:color="000000"/>
              <w:right w:val="single" w:sz="6" w:space="0" w:color="000000"/>
            </w:tcBorders>
            <w:shd w:val="clear" w:color="000000" w:fill="FFFFFF"/>
            <w:tcMar>
              <w:left w:w="70" w:type="dxa"/>
              <w:right w:w="70" w:type="dxa"/>
            </w:tcMar>
          </w:tcPr>
          <w:p w14:paraId="5B3918C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38784E5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E8F4E89" w14:textId="77777777" w:rsidTr="00204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139BE764"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F089568"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758ABD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108/2006 ve znění 313/2013 222/2017</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4FC4667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 odst. 1 písm. o)</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3C9CA30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Nárok na příspěvek na péči má při splnění podmínek stanovených v tomto zákoně</w:t>
            </w:r>
          </w:p>
          <w:p w14:paraId="6027004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o) cizinec, kterému byla vydána karta vnitropodnikově převedeného zaměstnance67) nebo karta vnitropodnikově převedeného zaměstnance jiného členského státu Evropské unie68), a je převeden do obchodní korporace nebo odštěpného závodu se sídlem na území České republiky,</w:t>
            </w:r>
          </w:p>
          <w:p w14:paraId="5343BC7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68A17B3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1601CFD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D6FC310" w14:textId="77777777" w:rsidTr="00204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3AC4B908"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27FB4AE3"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6E74BE4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108/2006 ve znění 313/2013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0FB4A58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 odst. 1 písm. p)</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203DF52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Nárok na příspěvek na péči má při splnění podmínek stanovených v tomto zákoně</w:t>
            </w:r>
          </w:p>
          <w:p w14:paraId="03F2578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p) rodinný příslušník osoby uvedené v písmenu o), pokud mu bylo vydáno povolení k dlouhodobému pobytu na území České republiky podle zvláštního právního předpisu, a to, pokud má bydliště na území České republiky, s výjimkou osob uvedených v písmenech j), n) a o); co se rozumí bydlištěm, stanoví zákon o pomoci v hmotné nouzi49).</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0314634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403286F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E8304D7" w14:textId="77777777" w:rsidTr="00703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39B22C9"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18 odst. 2 písm. d)</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21928177"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aniž je dotčeno nařízení (EU) č. 1231/2010 a dvoustranné dohody, vyplácení zákonem stanoveného starobního, invalidního a pozůstalostního důchodu vyplývajícího z předcházejícího zaměstnání osoby převedené v rámci společnosti a nabytého osobou převedenou v rámci společnosti, která se stěhuje do třetí země, nebo pozůstalými po této osobě pobývajícími ve třetí zemi, jejichž práva jsou od dané osoby odvozena, v souladu s právními předpisy stanovenými v článku 3 nařízení (ES) č. 883/2004, a to za stejných podmínek a podle stejné výměry jako státním příslušníkům dotčených členských států, kteří se odstěhují do třetí země;</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C7D833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155/1995 ve znění 134/1997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6202F7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66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BCA01E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Osobám, které nemají na území České republiky trvalý pobyt nebo které se na území České republiky obvykle nezdržují, se vyplácí důchod ve výši odpovídající době pojištění a náhradní době pojištění získaným na území České republiky.</w:t>
            </w:r>
          </w:p>
          <w:p w14:paraId="6FB8100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34BA1D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Za osoby, které se na území České republiky obvykle nezdržují, se považují osoby, které v cizině pobývají v kalendářním roce po dobu alespoň 270 dnů.</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078D02C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7B0A3A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0A6B952" w14:textId="77777777" w:rsidTr="00525A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635D8C16"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16D41BFC"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62424CE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582/1991 ve znění 118/1995 160/1995 424/2003 109/2006 259/2017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248D99F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116 </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6758038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Dávky důchodového pojištění se vyplácejí dopředu v pravidelných měsíčních lhůtách určených plátcem dávky, nestanoví-li se dále jinak.</w:t>
            </w:r>
          </w:p>
          <w:p w14:paraId="368C1C5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829498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Orgán sociálního zabezpečení rozhodující o přiznání dávky důchodového pojištění může žadateli o přiznání této dávky poskytovat zálohy na dávku, pokud má za to, že podmínky pro nárok na dávku jsou splněny; pokud tyto podmínky splněny nebyly, je žadatel povinen zálohy neprodleně vrátit. Po přiznání dávky důchodového pojištění zúčtuje orgán sociálního zabezpečení poskytnuté zálohy s přiznanou dávkou. Dávky důchodového pojištění, jejichž výše nedosahuje 300 Kč měsíčně, mohou být vypláceny v delších než měsíčních lhůtách, nejdéle však za období nepřesahující 6 měsíců.</w:t>
            </w:r>
          </w:p>
          <w:p w14:paraId="22F73BF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1C3CD0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Dávky důchodového pojištění se oprávněnému, který se na území České republiky obvykle nezdržuje (§ 66 odst. 2 zákona o důchodovém pojištění), vyplácejí na základě potvrzení o žití</w:t>
            </w:r>
          </w:p>
          <w:p w14:paraId="4F9DEAD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7846739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na účet vedený u zahraniční banky nebo u banky v České republice nebo pobočky zahraniční banky nebo spořitelního a úvěrního družstva v České republice, a to zpětně za období ode dne vzniku nároku na výplatu dávky nebo ode dne následujícího po posledním dni, za který náležela poslední vyplacená splátka dávky, do konce kalendářního měsíce, v němž bylo potvrzení o žití vystaveno; potvrzení o žití zasílá oprávněný plátci dávky nejvýše jednou za kalendářní měsíc, nebo</w:t>
            </w:r>
          </w:p>
          <w:p w14:paraId="41CDA85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9C02A3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bankovním šekem nebo mezinárodní poštovní poukázkou na adresu oprávněného v cizině, a to zpětně za období nepřesahující 3 kalendářní měsíce; potvrzení o žití zasílá oprávněný plátci dávky jednou ročně.</w:t>
            </w:r>
          </w:p>
          <w:p w14:paraId="2C2119B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CE433C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(4) Byl-li mezi orgánem sociálního zabezpečení České republiky a příslušným orgánem sociálního zabezpečení jiného státu, v němž se oprávněný uvedený v odstavci 3 obvykle zdržuje, sjednán způsob ověřování žití oprávněného pravidelnou výměnou potřebných údajů v elektronické podobě, vyplácí se dávka důchodového pojištění zpětně v měsíčních lhůtách určených plátcem dávky; potvrzení o žití zasílá oprávněný plátci dávky jednou ročně.</w:t>
            </w:r>
          </w:p>
          <w:p w14:paraId="29A26EB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77F63F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Není-li potvrzení o žití v případech uvedených v odstavci 3 písm. b) a odstavci 4 zasláno, výplata dávky se zastaví do doby, než bude potvrzení o žití zasláno plátci dávky. Ustanovení odstavce 2 věty třetí platí pro výplatu dávek oprávněnému uvedenému v odstavci 3 obdobně.</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D2BA92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1F04A7D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418AB8B" w14:textId="77777777" w:rsidTr="00525A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72041B3"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18 odst. 2 písm. e)</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5B8551BC"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přístup ke zboží a službám a k poskytování zboží a služeb určených veřejnosti, s výjimkou postupů pro získání bydlení stanovených ve vnitrostátním právu, aniž je dotčena smluvní svoboda v souladu s právem Unie a vnitrostátním právem, a ke službám poskytovaným veřejnými úřady práce.</w:t>
            </w:r>
          </w:p>
          <w:p w14:paraId="249D6DBE"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Dvoustranné dohody nebo vnitrostátní právní předpisy uvedené v tomto odstavci jsou mezinárodními dohodami nebo ustanoveními členských států ve smyslu článku 4.</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7292554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73/2011</w:t>
            </w:r>
          </w:p>
          <w:p w14:paraId="4687E0B3" w14:textId="72DDD882"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367/2011</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5C40239" w14:textId="66D2EBBA"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8a odst. 1 písm. g) </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B9644B0" w14:textId="4E23928C"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g) poskytuje fyzickým osobám a zaměstnavatelům poradenské, informační a další služby v oblasti zaměstnanosti a pracovněprávních vztahů,</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ED5D0B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BB46F2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9DB43B3" w14:textId="77777777" w:rsidTr="00B94C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0179C9D1"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18 odst. 3</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84013FE"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Aniž je dotčeno nařízení Rady (EU) č. 1231/2010, mohou členské státy rozhodnout, že ustanovení odst. 2 písm.c) se s ohledem na rodinné dávky nevztahuje na osoby převedené v rámci společnosti, jimž bylo povoleno pobývat a pracovat na území členského státu po dobu nepřesahující devět měsíců.</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D4BD28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117/1995 ve znění 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0D8C03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 odst. 3</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652CDC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Přídavek na dítě dále náleží podle odstavce 1 i v případě, kdy osoba a osoby s ní společně posuzované nemají na území České republiky trvalý pobyt podle zvláštního právního předpisu1d), pokud jsou nezaopatřenými dětmi cizinců, kterým byla vydána alespoň na dobu devíti měsíců karta vnitropodnikově převedeného zaměstnance74) nebo karta vnitropodnikově převedeného zaměstnance jiného členského státu Evropské unie75) a jsou převedeni do obchodní korporace nebo odštěpného závodu se sídlem na území České republiky, a těmto nezaopatřeným dětem a s nimi společně posuzovaným osobám bylo vydáno povolení k dlouhodobému pobytu na území České republiky podle zvláštního právního předpisu68), a pokud tyto nezaopatřené děti a s nimi společně posuzované osoby mají na území České republiky zároveň bydliště.</w:t>
            </w:r>
          </w:p>
          <w:p w14:paraId="31AD364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D089D6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2E8B878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7A8E147" w14:textId="77777777" w:rsidTr="00B94C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2BC0F4F5"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482270F"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0212BF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117/1995 ve znění 222/2017</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039F669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3 odst. 4 </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152F5E8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(4) Rodičovský příspěvek dále náleží podle odstavce 1 i v případě, kdy osoba a osoby společně s ní posuzované nemají na území České republiky trvalý pobyt podle zvláštního právního předpisu1d), pokud jsou cizinci, kterým byla vydána alespoň na dobu devíti měsíců karta vnitropodnikově převedeného zaměstnance74) nebo karta vnitropodnikově převedeného zaměstnance jiného členského státu Evropské unie75) a jsou převedeni do obchodní korporace nebo odštěpného závodu se sídlem na území České republiky, nebo jejich rodinní příslušníci, kterým bylo vydáno povolení k dlouhodobému pobytu na území České republiky podle zvláštního právního předpisu68), a pokud tito rodinní příslušníci mají na území České republiky zároveň bydliště.</w:t>
            </w:r>
          </w:p>
          <w:p w14:paraId="55498F2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02056A3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24C794E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CA23A01" w14:textId="77777777" w:rsidTr="00AA5E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4D72C78"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DD1E2F8"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47FD02B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117/1995 ve znění 222/2017</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505EBA7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 odst. 5</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5D235A3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Pohřebné dále náleží podle odstavce 1 i v případě, kdy osoba a osoby společně s ní posuzované nemají na území České republiky trvalý pobyt podle zvláštního právního předpisu1d), pokud jsou</w:t>
            </w:r>
          </w:p>
          <w:p w14:paraId="3048CFA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745384D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cizinci, kterým bylo vydáno krátkodobé vízum za účelem sezónního zaměstnání72) nebo vízum k pobytu nad 90 dnů za účelem sezónního zaměstnání73),</w:t>
            </w:r>
          </w:p>
          <w:p w14:paraId="431D503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69BAC9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cizinci, kterým byla vydána karta vnitropodnikově převedeného zaměstnance74) nebo karta vnitropodnikově převedeného zaměstnance jiného členského státu Evropské unie75) a jsou převedeni do obchodní korporace nebo odštěpného závodu se sídlem na území České republiky, nebo jejich rodinní příslušníci, kterým bylo vydáno povolení k dlouhodobému pobytu na území České republiky podle zvláštního právního předpisu68), a pokud tito rodinní příslušníci mají na území České republiky zároveň bydliště.</w:t>
            </w:r>
          </w:p>
        </w:tc>
        <w:tc>
          <w:tcPr>
            <w:tcW w:w="997" w:type="dxa"/>
            <w:tcBorders>
              <w:left w:val="single" w:sz="6" w:space="0" w:color="000000"/>
              <w:right w:val="single" w:sz="6" w:space="0" w:color="000000"/>
            </w:tcBorders>
            <w:shd w:val="clear" w:color="000000" w:fill="FFFFFF"/>
            <w:tcMar>
              <w:left w:w="70" w:type="dxa"/>
              <w:right w:w="70" w:type="dxa"/>
            </w:tcMar>
          </w:tcPr>
          <w:p w14:paraId="2D390FC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11FD10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2F7EEC9" w14:textId="77777777" w:rsidTr="00AA5E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36981101"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02D1341A"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2EC869A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359/1999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98A7CA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47o odst. 2</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30DCA74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Nárok na příspěvek na úhradu potřeb dítěte má při splnění podmínek stanovených v tomto zákoně také nezletilé nezaopatřené dítě svěřené do pěstounské péče cizinci, kterému byla vydána alespoň na dobu devíti měsíců karta vnitropodnikově převedeného zaměstnance71) nebo karta vnitropodnikově převedeného zaměstnance jiného členského státu Evropské unie72) a je převeden do obchodní korporace nebo odštěpného závodu se sídlem na území České republiky, jestliže tomuto dítěti bylo vydáno povolení k dlouhodobému pobytu na území České republiky podle zvláštního právního předpisu a toto dítě má na území České republiky zároveň bydliště.</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1C0A006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46BE05F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FE2862B" w14:textId="77777777" w:rsidTr="00AA5E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C9059E0"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18 odst. 4</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48D4E3CF"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Tímto článkem není dotčeno právo členského státu odejmout nebo zamítnout prodloužení povolení v souladu s článkem 8.</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2A34494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2ECE54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74066C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45252B50" w14:textId="30B412C2"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DFB775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31D8E2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661C2E4"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041F4F7"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19 odst. 1</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3D5F7D4D"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V prvním a druhém členském státě, jež umožňují osobě převedené v rámci společnosti pobývat a pracovat na jejich území v souladu s článkem 22 této směrnice, se použije směrnice 2003/86/ES s odchylkami stanovenými v tomto článku.</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1356B716" w14:textId="10DA727C"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427/2010 101/2014 222/2017173/2023</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0BA7EB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42a odst. 2</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D9CF7E6" w14:textId="7DF3678B"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Žádost o povolení k dlouhodobému pobytu za účelem společného soužití rodiny je dále oprávněn podat cizinec, který před vstupem na území pobýval na území jiného členského státu Evropské unie jako rodinný příslušník držitele povolení k dlouhodobému pobytu za účelem výkonu zaměstnání vyžadujícího vysokou kvalifikaci32) (dále jen „modrá karta“) nebo držitele povolení k pobytu vnitropodnikově převedeného zaměstnance vydaného jiným členským státem Evropské unie55). Žádost je rodinný příslušník držitele modré karty vydané jiným členským státem Evropské unie povinen podat do 30 dnů a rodinný příslušník držitele povolení k pobytu vnitropodnikově převedeného zaměstnance vydaného jiným členským státem Evropské unie do 90 dnů ode dne vstupu na území.</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9DEE0D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665470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B422524"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F7E49EA"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19 odst. 2</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5AE692D6"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Odchylně od čl. 3 odst. 1 a článku 8 směrnice 2003/86/ES sloučení rodiny v členských státech není závislé na požadavku, aby držitel povolení vydaného uvedenými členskými státy na základě této směrnice měl přiměřený výhled na získání práva na trvalý pobyt a pobývat na území po stanovenou minimální dobu.</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5A9C0D4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FB57DEF" w14:textId="215E31BE"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0AD154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42a odst. 7</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9CD67B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(7) Povolení k dlouhodobému pobytu za účelem společného soužití rodiny se cizinci vydá, jestliže</w:t>
            </w:r>
          </w:p>
          <w:p w14:paraId="6811F33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13AC3CE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jde o cizince podle odstavce 1 písm. a) nebo b) a cizinec, se kterým má být umožněno společné soužití rodiny, je držitelem povolení k dlouhodobému pobytu nebo povolení k trvalému pobytu a pobývá na území po dobu nejméně 15 měsíců; jde-li o sloučení manželů, současně musí každý z nich dosáhnout věku 20 let,</w:t>
            </w:r>
          </w:p>
          <w:p w14:paraId="51A84A8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040A94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jde o cizince podle odstavce 1 písm. a) nebo b) a cizinec, se kterým má být umožněno společné soužití rodiny, je držitelem povolení vydaného podle § 42g a pobývá na území po dobu nejméně 6 měsíců,</w:t>
            </w:r>
          </w:p>
          <w:p w14:paraId="0BAB39D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2D71BF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c) jde o cizince podle odstavce 1 písm. c) až i),</w:t>
            </w:r>
          </w:p>
          <w:p w14:paraId="515990C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7414E4C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d) cizinec, se kterým má být umožněno společné soužití rodiny, je držitelem modré karty nebo držitelem povolení vydaného podle § 42f, § 42k, 42m nebo 42n, nebo</w:t>
            </w:r>
          </w:p>
          <w:p w14:paraId="6099C47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DCF9EA8" w14:textId="0612F428"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e) jde o cizince podle odstavce 1 písm. a), b) nebo c) a cizinec, se kterým má být umožněno sloučení rodiny, žádá o vydání povolení k dlouhodobému pobytu za účelem vědeckého výzkumu nebo za tímto účelem na území pobývá nebo žádá o vydání povolení k dlouhodobému pobytu z důvodu uvedeného v § 42 odst. 3.</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1066F7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EF0142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278D0AC"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3979698"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19 odst. 3</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697907C1"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Odchylně od čl. 4 odst. 1 třetího pododstavce a čl. 7 odst. 2 směrnice 2003/86/ES mohou integrační opatření zmíněná v těchto ustanoveních členské státy použít pouze poté, co bylo dotyčným osobám přiznáno právo na sloučení rodiny.</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632B5C5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1825EA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EF9CD8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je fakultativní povahy a Česká republika možnosti dané tímto ustanovením nevyužívá. </w:t>
            </w:r>
          </w:p>
          <w:p w14:paraId="51761FD5" w14:textId="1B315796"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BB00F3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C4371F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503D010" w14:textId="77777777" w:rsidTr="006418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FEA47B4"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19 odst. 4</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9CD898C"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 Odchylně od čl. 5 odst. 4 prvního pododstavce směrnice 2003/86/ES udělí členský stát povolení pro rodinné příslušníky, jestliže jsou splněny podmínky pro sloučení rodiny, a to do 90 dnů ode dne podání úplné žádosti. Příslušný orgán členského státu vyřizuje žádost o povolení pro rodinné příslušníky osoby převedené v rámci společnosti zároveň se žádostí o povolení pro osobu převedenou v rámci společnosti nebo o povolení pro dlouhodobou mobilitu, je-li žádost o povolení pro rodinné příslušníky osoby převedené v rámci společnosti předložena současně. Procesní záruky stanovené v článku 15 se použijí obdobně. </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D22B2C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7322E8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2</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B2FB28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O žádosti o udělení dlouhodobého víza ministerstvo rozhodne ve lhůtě do 90 dnů ode dne podání žádosti, ve zvlášť složitých případech ve lhůtě do 120 dnů ode dne podání žádosti. O žádosti o udělení víza k pobytu nad 90 dnů za účelem studia, pedagogické činnosti, výzkumu nebo sezónního zaměstnání rozhodne ministerstvo ve lhůtě do 60 dnů ode dne podání žádosti.</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FE0DBC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205D43E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B84BED2" w14:textId="77777777" w:rsidTr="006418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6E51BE0A"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0F489BB"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054ADC3" w14:textId="78F1A85F"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5B9B021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6 písm. a)</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781DD11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(6) O žádosti ministerstvo rozhodne</w:t>
            </w:r>
          </w:p>
          <w:p w14:paraId="2AEB6B7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486CE3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v případě žádosti o vydání povolení k dlouhodobému pobytu</w:t>
            </w:r>
          </w:p>
          <w:p w14:paraId="62A1AB8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ve lhůtě do 60 dnů ode dne podání žádosti, je-li žádost podána na území,</w:t>
            </w:r>
          </w:p>
          <w:p w14:paraId="6F3D756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ve lhůtě do 60 dnů ode dne podání žádosti, jde-li o žádost o vydání povolení k dlouhodobému pobytu za účelem studia, vědeckého výzkumu nebo vydání povolení k dlouhodobému pobytu rodinnému příslušníkovi výzkumného pracovníka,</w:t>
            </w:r>
          </w:p>
          <w:p w14:paraId="23CE3F8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ve lhůtě do 90 dnů ode dne podání žádosti o vydání povolení k dlouhodobému pobytu za účelem společného soužití rodiny s držitelem karty vnitropodnikově převedeného zaměstnance nebo karty vnitropodnikově převedeného zaměstnance jiného členského státu Evropské unie,</w:t>
            </w:r>
          </w:p>
          <w:p w14:paraId="3A67AD4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4. ve lhůtě do 90 dnů ode dne podání žádosti o vydání povolení k dlouhodobému pobytu za účelem společného soužití rodiny s držitelem modré karty na území nebo s držitelem povolení k dlouhodobému pobytu za účelem investování; v případě, že byly žádost o vydání modré karty a žádost o sloučení rodiny s žadatelem podány souběžně, vydá ministerstvo obě rozhodnutí současně, nejpozději do 90 dnů ode dne podání žádosti,</w:t>
            </w:r>
          </w:p>
          <w:p w14:paraId="366E6B9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ve lhůtě do 120 dnů ode dne podání žádosti o vydání povolení k dlouhodobému pobytu rezidenta jiného členského státu Evropské unie a jeho rodinného příslušníka, nebo</w:t>
            </w:r>
          </w:p>
          <w:p w14:paraId="27F999DB" w14:textId="45220C38"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6. ve lhůtě do 270 dnů ode dne podání žádosti o vydání povolení k dlouhodobému pobytu za účelem společného soužití rodiny na území,</w:t>
            </w:r>
          </w:p>
        </w:tc>
        <w:tc>
          <w:tcPr>
            <w:tcW w:w="997" w:type="dxa"/>
            <w:tcBorders>
              <w:left w:val="single" w:sz="6" w:space="0" w:color="000000"/>
              <w:right w:val="single" w:sz="6" w:space="0" w:color="000000"/>
            </w:tcBorders>
            <w:shd w:val="clear" w:color="000000" w:fill="FFFFFF"/>
            <w:tcMar>
              <w:left w:w="70" w:type="dxa"/>
              <w:right w:w="70" w:type="dxa"/>
            </w:tcMar>
          </w:tcPr>
          <w:p w14:paraId="2D9027D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E54852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727914C" w14:textId="77777777" w:rsidTr="006418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E996B17"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EADFAF1"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380C21F" w14:textId="69D52C23"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5DA3FF8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6 písm. e)</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5978C3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(6) O žádosti ministerstvo rozhodne</w:t>
            </w:r>
          </w:p>
          <w:p w14:paraId="5D53D2C4"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66B75C87" w14:textId="3CA84E86"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e) ve lhůtě do 90 dnů ode dne podání žádosti o vydání modré karty; v případě, kdy jde o cizince, který před podáním žádosti o vydání modré karty na území pobýval jako držitel modré karty v jiném členském státě Evropské unie, vydá ministerstvo rozhodnutí do 30 dnů ode dne podání žádosti, ve zvlášť složitých případech ve lhůtě do 60 dnů ode dne podání žádosti,</w:t>
            </w:r>
          </w:p>
        </w:tc>
        <w:tc>
          <w:tcPr>
            <w:tcW w:w="997" w:type="dxa"/>
            <w:tcBorders>
              <w:left w:val="single" w:sz="6" w:space="0" w:color="000000"/>
              <w:right w:val="single" w:sz="6" w:space="0" w:color="000000"/>
            </w:tcBorders>
            <w:shd w:val="clear" w:color="000000" w:fill="FFFFFF"/>
            <w:tcMar>
              <w:left w:w="70" w:type="dxa"/>
              <w:right w:w="70" w:type="dxa"/>
            </w:tcMar>
          </w:tcPr>
          <w:p w14:paraId="23658DE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A02594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87C8A68" w14:textId="77777777" w:rsidTr="006418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63FDD34B"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1B9FD76A"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E17B7F3" w14:textId="6F56CF4A"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 274/2021</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4EF8D931" w14:textId="3F2CD9C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7</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36AB8E2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(7) V případě vydání povolení k dlouhodobému pobytu nebo prodloužení jeho platnosti, vydání osvědčení o registraci nebo povolení k přechodnému nebo k trvalému pobytu se vydáním rozhodnutí rozumí převzetí</w:t>
            </w:r>
          </w:p>
          <w:p w14:paraId="6E79F08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70D038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průkazu o povolení k pobytu, jde-li o vydání povolení k dlouhodobému pobytu nebo prodloužení jeho platnosti,</w:t>
            </w:r>
          </w:p>
          <w:p w14:paraId="294DD49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9E2AB8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osvědčení o registraci,</w:t>
            </w:r>
          </w:p>
          <w:p w14:paraId="77DB5D1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58F2FA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c) pobytové karty nebo průkazu o povolení k pobytu podle § 87b odst. 4, nebo</w:t>
            </w:r>
          </w:p>
          <w:p w14:paraId="5123A32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31C9C0F" w14:textId="5F381E89"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d) rozhodnutí o vydání povolení k trvalému pobytu podle § 74, průkazu trvalého pobytu nebo karty trvalého pobytu podle § 87r, jde-li o vydání povolení k trvalému pobytu.</w:t>
            </w:r>
          </w:p>
        </w:tc>
        <w:tc>
          <w:tcPr>
            <w:tcW w:w="997" w:type="dxa"/>
            <w:tcBorders>
              <w:left w:val="single" w:sz="6" w:space="0" w:color="000000"/>
              <w:right w:val="single" w:sz="6" w:space="0" w:color="000000"/>
            </w:tcBorders>
            <w:shd w:val="clear" w:color="000000" w:fill="FFFFFF"/>
            <w:tcMar>
              <w:left w:w="70" w:type="dxa"/>
              <w:right w:w="70" w:type="dxa"/>
            </w:tcMar>
          </w:tcPr>
          <w:p w14:paraId="1B9BB1C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3F011B2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A718C00" w14:textId="77777777" w:rsidTr="006418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CD67153"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9C66A2C"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BE3FED7" w14:textId="0A21FF9B"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64B44450" w14:textId="1A436D3D"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9</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81F577F" w14:textId="27C2804C"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(9) Lhůta pro vydání rozhodnutí neběží ode dne, kdy byl do spisu učiněn záznam podle odstavce 8, do doby převzetí průkazu o povolení k pobytu nebo dokladu uvedeného v odstavci 8 písm. c).</w:t>
            </w:r>
          </w:p>
        </w:tc>
        <w:tc>
          <w:tcPr>
            <w:tcW w:w="997" w:type="dxa"/>
            <w:tcBorders>
              <w:left w:val="single" w:sz="6" w:space="0" w:color="000000"/>
              <w:right w:val="single" w:sz="6" w:space="0" w:color="000000"/>
            </w:tcBorders>
            <w:shd w:val="clear" w:color="000000" w:fill="FFFFFF"/>
            <w:tcMar>
              <w:left w:w="70" w:type="dxa"/>
              <w:right w:w="70" w:type="dxa"/>
            </w:tcMar>
          </w:tcPr>
          <w:p w14:paraId="556C717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3C48A86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4B3EBDF" w14:textId="77777777" w:rsidTr="006418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0114BD43"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13AD5DFA"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7CFB00D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445CD06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10</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37B2CA0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(10) Vyjdou-li po odeslání výzvy podle odstavce 8 najevo nové skutečnosti, které jsou důvodem pro zamítnutí žádosti, sdělí ministerstvo žadateli, že se výzva stala bezpředmětnou, a pokračuje v řízení.</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60FCDEC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FFC7F7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1E2DF88" w14:textId="77777777" w:rsidTr="006418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56CC7D1"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19 odst. 5</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293A75DE"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Odchylně od čl. 13 odst. 2 směrnice 2003/86/ES končí v zásadě doba platnosti povolení k pobytu pro rodinné příslušníky v členském státě ke dni uplynutí doby platnosti povolení pro osobu převedenou v rámci společnosti nebo povolení pro dlouhodobou mobilitu vydaných uvedeným členským státem.</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42C8906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3598A1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31613A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3D12EAFF" w14:textId="10D91562"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9CE084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020B59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8DE43E9"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7A64C69"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19 odst. 6</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11CE101E"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Odchylně od čl. 14 odst. 2 směrnice 2003/86/ES a aniž je dotčena zásada upřednostňování občanů Unie, jak vyplývá z příslušných ustanovení příslušných aktů o přistoupení, mají rodinní příslušníci osoby převedené v rámci společnosti, kterým bylo povoleno sloučení rodiny, právo na přístup k zaměstnání a samostatné výdělečné činnosti na území členského státu, který vydal povolení k pobytu pro rodinného příslušníka.</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294D1CA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E51E12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4EAE7C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763779DE" w14:textId="13F76503"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94B3EA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6AF29A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B2AD77C"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1E023BA"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20</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7EC7677D"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Státní příslušníci třetích zemí, kteří jsou držiteli platného povolení pro osobu převedenou v rámci společnosti vydaného prvním členským státem, mohou na základě uvedeného povolení a platného cestovního dokladu a za podmínek stanovených v článcích 21 a 22 a s výhradou článku 23 vstoupit, pobývat a pracovat na území jednoho nebo více druhých členských států.</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42DA2D3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7051B67"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153886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29F90D65" w14:textId="1CC2340D"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283A06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EAD588D"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E65E59C"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599AE14"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21 odst. 1</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63B7FCD2" w14:textId="77777777" w:rsidR="00B85359" w:rsidRPr="00A9089D" w:rsidRDefault="00B85359" w:rsidP="00B85359">
            <w:pPr>
              <w:pStyle w:val="Odstavecseseznamem"/>
              <w:numPr>
                <w:ilvl w:val="0"/>
                <w:numId w:val="37"/>
              </w:num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Státní příslušníci třetích zemí, kteří jsou držiteli platného povolení pro osobu převedenou v rámci společnosti vydaného prvním členským státem, jsou oprávněni pobývat v druhém členském státě a pracovat v jakémkoli jiném subjektu, který je v tomto druhém členském státě  usazen a patří do stejného podniku či skupiny podniků, po dobu až 90 dnů v kterémkoli období 180 dnů na členský stát za podmínek stanovených v tomto článku.</w:t>
            </w:r>
          </w:p>
          <w:p w14:paraId="246AF00A" w14:textId="77777777" w:rsidR="00B85359" w:rsidRPr="00A9089D" w:rsidRDefault="00B85359" w:rsidP="00B85359">
            <w:pPr>
              <w:spacing w:after="0" w:line="240" w:lineRule="auto"/>
              <w:ind w:left="360"/>
              <w:jc w:val="both"/>
              <w:rPr>
                <w:rFonts w:ascii="Times New Roman" w:eastAsia="Times New Roman" w:hAnsi="Times New Roman" w:cs="Times New Roman"/>
                <w:sz w:val="18"/>
                <w:szCs w:val="18"/>
              </w:rPr>
            </w:pP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35876AC1" w14:textId="1183CA6A"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101/2014 222/2017 173/2023</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7172DA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98 písm. s)</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12B78B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Povolení k zaměstnání, zaměstnanecká karta, karta vnitropodnikově převedeného zaměstnance nebo modrá karta se podle tohoto zákona nevyžaduje k zaměstnání nebo k výkonu práce cizince</w:t>
            </w:r>
          </w:p>
          <w:p w14:paraId="13A2FEBB" w14:textId="77777777" w:rsidR="00B85359" w:rsidRPr="00A9089D" w:rsidRDefault="00B85359" w:rsidP="00B85359">
            <w:pPr>
              <w:spacing w:after="0" w:line="240" w:lineRule="auto"/>
              <w:jc w:val="both"/>
              <w:rPr>
                <w:rFonts w:ascii="Times New Roman" w:eastAsia="Calibri" w:hAnsi="Times New Roman" w:cs="Times New Roman"/>
                <w:sz w:val="18"/>
                <w:szCs w:val="18"/>
              </w:rPr>
            </w:pPr>
          </w:p>
          <w:p w14:paraId="77BBFFD3" w14:textId="6150E80B"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s) který je držitelem povolení k pobytu vnitropodnikově převedeného zaměstnance vydaného jiným členským státem Evropské unie a je vnitropodnikově převedený na území České republiky na dobu nepřesahující 90 dnů v kterémkoliv období 180 dnů, nebo</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2524C3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A41EE7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81B4EF9" w14:textId="77777777" w:rsidTr="004023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662659C0" w14:textId="4DC4A2BF"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21 odst. 2 návětí </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84E10E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Druhý členský stát může po hostitelském subjektu v prvním členském státě požadovat, aby oznámil prvnímu členskému státu i druhému členskému státu úmysl osoby převedené v rámci společnosti pracovat v subjektu usazeném ve druhém členském státě.</w:t>
            </w:r>
          </w:p>
          <w:p w14:paraId="15EBA5A5"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V takových případech druhý členský stát umožní, aby oznámení bylo provedeno buď:</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C3E6D1B" w14:textId="77777777" w:rsidR="00B85359" w:rsidRPr="00A9089D" w:rsidRDefault="00B85359" w:rsidP="00B85359">
            <w:pPr>
              <w:spacing w:after="0" w:line="240" w:lineRule="auto"/>
              <w:jc w:val="center"/>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51EC673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107 odst. 12</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53FC074"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(12) Obchodní korporace, v níž nebo do níž byl převeden cizinec, který je držitelem karty vnitropodnikově převedeného zaměstnance jiného členského státu Evropské unie, je povinna ministerstvu oznámit změnu podmínek, na základě kterých byla cizinci tato karta vydána, ve lhůtě do 3 pracovních dnů ode dne, kdy k ní došlo.</w:t>
            </w:r>
          </w:p>
          <w:p w14:paraId="29C7136F" w14:textId="77777777"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5415560"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6752BB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F9DDBEF" w14:textId="77777777" w:rsidTr="004023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6AB1561C"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30415E1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56C3841A" w14:textId="77777777" w:rsidR="00B85359" w:rsidRPr="00A9089D" w:rsidRDefault="00B85359" w:rsidP="00B85359">
            <w:pPr>
              <w:spacing w:after="0" w:line="240" w:lineRule="auto"/>
              <w:jc w:val="center"/>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25AFBAE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107 odst. 13</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61A2FC00"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(13) Obchodní korporace, v níž nebo do níž byl převeden cizinec, který je držitelem karty vnitropodnikově převedeného zaměstnance, a který hodlá na základě převedení pobývat a pracovat na území jiného členského státu Evropské unie, je povinna tento úmysl cizince oznámit ministerstvu a příslušným orgánům jiného členského státu Evropské unie.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4AA670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83FB8B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E5163DB"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60B340C"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2 písm. a)</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76D86A20"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v době podání žádosti v prvním členském státě, je-li mobilita do druhého členského státu již v této fázi plánována, nebo</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676C4F8C"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134ACDD"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321A42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p w14:paraId="1CD86F8E" w14:textId="5E3B470D"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63C6930"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69C1EA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7BDDBF0"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370AB50"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2 písm. b)</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5469057C"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poté, co byla osoba převedená v rámci společnosti přijata v prvním členském státě, jakmile je plánovaná mobilita do druhého členského státu známa.</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5C0455B0"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D58338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BBCAB4A" w14:textId="1C2FD0D3"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003FE0B"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4359C67"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6D8D744"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9AB3030" w14:textId="6FDBE702"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21 odst. 3 návětí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576460CA"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 Druhý členský stát může požadovat, aby oznámení zahrnovalo předání těchto dokumentů a informací:</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40E2022F"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97A8A4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D18CC3F" w14:textId="2E1E2A64"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B6054AB"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99CFE6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40F9A8A"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7C70C5E"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3 písm. a)</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3A32429F"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dokladů o tom, že hostitelský subjekt ve druhém členském státě a podnik usazený ve třetí zemi patří do téhož podniku nebo do téže skupiny podniků;</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3532AAC0"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3CD4B2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5CA3633" w14:textId="668DFC53"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98DFA33"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6C44EC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3339C98"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5A85CFA"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3 písm. b)</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2703A92E"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pracovní smlouvy a, je-li to třeba, dopisu o zařazení, jež byly předány prvnímu členskému státu podle čl. 5 odst. 1 písm. c);</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527E12B1"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99FE6F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66D7E2F" w14:textId="159ECAD2"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18E97BC"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65FC5C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CF9B1D8"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E0B39BA"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3 písm. c)</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6FB26B7C"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případně dokumentů osvědčujících, že osoba převedená v rámci společnosti splňuje podmínky, které pro občany Unie vyplývají z vnitrostátních právních předpisů dotčeného členského státu a upravují regulované povolání, k němuž se daná žádost vztahuje;</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2AD268DD"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50DA0A7"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6D9139D" w14:textId="7582D18F"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0D24BEB"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EB7670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ACD5EC8"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2288DFF"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3 písm. d)</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18DC6A5F"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d) platného cestovního dokladu, jak je uvedeno v čl. 5 odst. 1 písm. f) a</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5AE9865E"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BD4A56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7DA57C8" w14:textId="58BB069F"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E6654B2"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6CBFD9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2F6F9C9"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3B9E3F7"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3 písm. e)</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1D6B553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plánované doby a dat mobility, nebyly-li specifikovány v některém z výše uvedených dokumentů.</w:t>
            </w:r>
          </w:p>
          <w:p w14:paraId="39B2158C"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Druhý členský stát může požadovat, aby byly tyto dokumenty a informace předloženy v jeho úředním jazyce.</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7FF17685"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D5CC44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AE2AA4B" w14:textId="68A3FB1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4ABB247"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9E2F5A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BBF6095"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7D95FFE"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4</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69449A84"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4. Pokud došlo k oznámení v souladu s odst. 2 písm. a) a pokud druhý členský stát nevznesl námitku u prvního členského státu podle odstavce 6, může k mobilitě osoby převedené v rámci společnosti do druhého členského státu dojít kdykoli po dobu platnosti povolení pro osobu převedené v rámci společnosti.</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07E8B4EA"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5712B4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19549EF" w14:textId="5DF7498D"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7423030"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13F7D87"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D553F75"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7E92B57"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5</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7308DAF"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5. Pokud k oznámení došlo v souladu s odst. 2 písm. b), může být mobilita zahájena ihned po oznámení druhému členskému státu nebo kdykoli poté po dobu platnosti povolení pro osobu převedenou v rámci společnosti.</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2CB84DC3"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58C0DD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8FC4022" w14:textId="54EF86DB"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0352D52"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3187BE0"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127CA89"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A702161" w14:textId="61FED969"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21 odst. 6 návětí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5ABD50B7"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6. Druhý členský stát může na základě oznámení uvedeného v odstavci 2 do 20 dnů od jeho obdržení vznést námitku proti mobilitě osoby převedené v rámci společnosti na jeho území, pokud:</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2BCE6B73"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8FCF4F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B4F826D" w14:textId="4588C7E5"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44B5463"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8F103B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7CA270C"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E91C1CF"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6 písm. a)</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18C50C73"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a)nejsou splněny podmínky stanovené v čl. 5 odst. 4 písm. b) nebo v odst. 3 písm. a),c) nebo d) tohoto článku;</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5A7B60FB"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A4468C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D749434" w14:textId="3CAB56CE"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C6656AC"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D17DEC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62BFDB7"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148DE64"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6 písm. b)</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63884C70"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b)předložené dokumenty byly získány podvodným způsobem nebo byly padělány či pozměněny;</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7EE941AC"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58958B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11E7B92" w14:textId="3EF90394"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9773DE5"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E8E5A5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5A23D5F"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0B12DF9"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6 písm. c)</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83D70C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c)bylo dosaženo maximální doby pobytu, jak je vymezena v čl. 12 odst. 1 nebo v odstavci 1 tohoto článku.</w:t>
            </w:r>
          </w:p>
          <w:p w14:paraId="781CCC39"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Příslušné orgány druhého členského státu neprodleně informují příslušné orgány prvního členského státu a hostitelský subjekt v prvním členském státě o své námitce vůči mobilitě. </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03D3948E"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6F6CA2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4B60759" w14:textId="2C5A97BF"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6449840"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091D4E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A731F39"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C1944F9"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7</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6077C7AB"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7. Pokud má druhý členský stát námitky vůči mobilitě v souladu s odstavcem 6 tohoto článku a k mobilitě dosud nedošlo, nebude osobě převedené v rámci společnosti umožněno pracovat ve druhém členském státě jako součást převodu v rámci společnosti. Pokud se již mobilita uskutečnila, použijí se čl. 23 odst. 4 a 5.</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6E33C256"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2B3479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2CD55ED" w14:textId="7B093128"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A662D2D"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CE00D8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24784E5"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D81B63C"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8</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438DE2F"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8. Pokud je platnost povolení pro osobu převedenou v rámci společnosti prodloužena prvním členským státem v rámci maximální doby stanovené čl. 12 odst. 1, nadále svého držitele opravňuje k práci ve druhém členském státě, s výhradou maximální doby stanovené v odstavci 1 tohoto článku.</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54B0885D"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36C491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C3C5052" w14:textId="42AE9211"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0E21B46"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D3D433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3313D22"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CC213B8"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9</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2C7B3B1C"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9. Osobám převedeným v rámci společnosti, které jsou považovány za hrozbu pro veřejný pořádek, veřejnou bezpečnost nebo veřejné zdraví, není umožněno vstupovat na území druhého členského státu nebo pobývat na něm.</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0E975CAB"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FCAC82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16CD384" w14:textId="6453733C"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6FB188A"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9E938B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60F5691"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3034932" w14:textId="6439B3D9"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22 odst. 1 návětí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701BE924"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1.Ve vztahu ke státním příslušníkům třetích zemí, kteří jsou držiteli platného povolení pro osobu převedenou v rámci společnosti vydaného prvním členským státem a kteří zamýšlí pobývat v druhém členském státě a pracovat v jakémkoli jiném subjektu, který je v tomto druhém členském státě usazen a patří do stejného podniku či do stejné skupiny podniků, po dobu více než 90 dnů na členský stát, může se druhý členský stát rozhodnout:</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79CBEC15"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F2CD1F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57F158C" w14:textId="070D839E"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76A4D29"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41F0BA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4D121AD"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578E266"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22 odst. 1 písm. a)</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19924836"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použít článek 21 a umožnit osobě převedené v rámci společnosti pobývat a pracovat na jeho území na základě a po dobu platnosti povolení pro osobu převedenou v rámci společnosti vydaného prvním členským státem; nebo</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1BE8FB56" w14:textId="77777777" w:rsidR="00B85359" w:rsidRPr="00A9089D" w:rsidRDefault="00B85359" w:rsidP="00B85359">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3FEE32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45DA2B0" w14:textId="1E84F7B6"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7373160"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B6DF80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56918AD"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605AA5C"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22 odst. 1 písm. b)</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2657453"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uplatnit postup stanovený v odstavcích 2 až 7.</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92C530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479A981"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A6886D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708C84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06F9440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23B2DB3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1F919D3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3047EEB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529E9A4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2990A86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2D99236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66EFF1C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1E1BEE9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309DA5C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2AEE55C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145CB45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4380392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291DD0E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77E332A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621B5EF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4F167D4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2CD1B17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0391E87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0F8EF21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79EA61A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2FB122D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3991ECD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2E38CFE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548D715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51410F6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47F9FB7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C305AB8"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6152CE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EB58A6B"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1BE46E81"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570138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16471E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571685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0ABC431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7365DA3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32460A27" w14:textId="5447821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44004638" w14:textId="26833A60"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60F854D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31DCCF3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F0679D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367E5AB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86C193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561140C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EF09A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6352331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7E067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74CBD82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4B303BD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147481B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54A0544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5CE97C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01A1F25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DB5BF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4663AA1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81CCE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269DFCB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F44FF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58ABC67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0EA7F8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4F2A466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23DB2B9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2A2421B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2E257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506165E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C2E2E1" w14:textId="439051C6"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6F86A73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1BCA65F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702FFE6"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58C09BB"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785E231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92C6B5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C9280BE" w14:textId="0A8C5D56"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0B61BF03" w14:textId="79EDA28E"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15B3670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1E83B25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D5C60D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1BFBA6F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40440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5C7F215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2E6A5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53B312E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7E90CB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6298EE4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FF98C3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438591F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3E9FF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5B8B35F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6A16AB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7988CF1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07D9DE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3E1FFDE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C5BCC2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18B4A49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51B821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6B5A4D2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4F804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3EF80D6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27602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7AA0449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174CDF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290F617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E1AE42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78AE8DE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B87589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725EB28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F3FA2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6BD06FA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657359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4AAF2A5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F7E83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0D94E1C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3A52CB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12B1112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54C1E6A" w14:textId="2DEC6A4D"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0437C9E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6B49BDC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4EAED47"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91FC471" w14:textId="3BA269CA"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22 odst. 2 návětí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72BFEB21"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Je-li podána žádost o dlouhodobou mobilitu:</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47AC4726"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73267E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AEB5AA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23C7EBDF" w14:textId="763B45A2"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7B08847"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A68E37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6A80D33"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439D743D" w14:textId="64F52312"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22 odst. 2 písm. a) návětí </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0A8131E3"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druhý členský stát může požadovat, aby žadatel předložil všechny níže uvedené dokumenty, nebo některé z nich, jsou-li vyžadovány druhým členským státem pro původní žádost:</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1963904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BA1EFB2"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2E75509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5A16AE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7C8FD72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353E7AF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39012B2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7CE2536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11A7AD5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68B2426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19AACBD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485B40E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6FD5245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5EE13D8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02026F5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3276036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746DFD2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3A95DDD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226C7A1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369591C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2306B16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52D066A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1FFFE5C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371E982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2BBECA2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515D514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0403928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1818B29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0688F0A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4E84F24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5D50B10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7BA3CB01"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5AFDC6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7190A17"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80F41EF"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4C61309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02329B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005077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4BFBFE8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1D5F5D0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605218D6" w14:textId="48636E62"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488FA634" w14:textId="56515CC0"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53008E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3ED3031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2ACD3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50FAFD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D9A46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09858A7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1ED3A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30AA52E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13B72B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30AB8CB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404182C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2C43A8C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3AAF680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36F78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35C2390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713874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4338B92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22406C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6B24D29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AEC93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126AE46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9CA1D8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49DB045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7242E1C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0ADBD35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47F18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190A572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48F232" w14:textId="3CBD93EF"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5680335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F3D8B6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0A1693B"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26A4E5E1"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1F13B43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8C6CE9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E9C2C12" w14:textId="45E55381"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3853818F" w14:textId="54674071"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1E89557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159FAC3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99E7D7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4041178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C2F635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102D24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449C72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5D6B244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25C69B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5E50D08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D5D6BE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6400EC4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27579E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3FD31E9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1484D4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6DC8B9B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88A5C8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7F0D85C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4D22D7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4E26DF9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45D320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4655D00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51B467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26AD82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7F2843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6DC61E9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490A26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1BB34CE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89AA4B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6FAEF0E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55CACA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6F5766B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70D611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27526FB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94C0C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05B58C4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D474A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118B651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B0D41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39C5D99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901F34A" w14:textId="763A32A6"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2ADF11F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4AC0C70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1FB24EA" w14:textId="77777777" w:rsidTr="005869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B4EF405"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Čl. 22 odst. 2 písm. a) </w:t>
            </w:r>
          </w:p>
          <w:p w14:paraId="0EF439C3"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i)</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4A58AE6D"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i) doklady o tom, že hostitelský subjekt ve druhém členském státě a podnik usazený ve třetí zemi patří do téhož podniku nebo téže skupiny podniků,</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28C92D0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8D10FC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1758166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2960024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6E2AD279" w14:textId="0D58AAB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7BD9657D" w14:textId="1FF34465"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53336B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18C7B04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FC24F7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1C6E45A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72892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3E03AE0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38F44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59FF18A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62DED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2E0AF1B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74E6A6C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4F99293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41CDEAE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3B8AEC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2F15D77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F8D66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2C45771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FF6B98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373903E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15893C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5E2B379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AFFF84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08E417D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3172F2A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21D424A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28EB35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1782216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FA4491D" w14:textId="7648A410"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C95D053"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A65E47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DB0C534"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AC403DE"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2CD533D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5ACFBBB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0EEBB6C" w14:textId="09C15C99"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71990A94" w14:textId="5CECCF0C"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5C8C347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09C6B4A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70DD75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590C036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EC0AA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6612F9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6A761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244019F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3187A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692EDB5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5A1EDE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70317BF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6D3E3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3AF7D61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0DBEBB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1FEFC04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BAF242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1909C76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73383D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7E55F5F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2CA18A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5E2014A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C4688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7CEA456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274614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05C4756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CD8A20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7DCC7D1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8E7F56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65BE820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88E376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62F1535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F1755B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1D41671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11D9E7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18565B9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40531A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164FE16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186728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6DE362A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CBAB872" w14:textId="474D804E"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1242CA7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75E74B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3AC54A0" w14:textId="77777777" w:rsidTr="006C0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318A6097"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22 odst. 2 písm. a)</w:t>
            </w:r>
          </w:p>
          <w:p w14:paraId="24A84EB5"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ii)</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7E04507"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ii) pracovní smlouvu a ,je-li to třeba, dopis o zařazení, jak je stanoveno v čl. 5 odst. 1 písm. c),</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F714F6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8FEF4D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3802885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5435FF1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06E4D2C4" w14:textId="6AB9B0A1"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3766AEB" w14:textId="4801D931"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F132B9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5D7D3F3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8EDF8C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C6D595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A09F65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0B3B376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C82F5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0FCC47A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E512F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3114F33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0BC3068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53DF484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37E5C68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4FF16D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491C2D7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90915A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4C8FB4C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180B3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757328A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DEB692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2B2EF3B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3494DF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6E40A7F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4178812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46FF878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FE9E5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6A0CF26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549A09C" w14:textId="0DBB425E"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4A37B7A"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1EC4EC5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F253835"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05373161"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316E130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676F59D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F0A9301" w14:textId="5A0A202A"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73B63D51" w14:textId="59D214AE"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4B7DE13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37365D7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AD621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0598285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94FE58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9260D3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D4E8C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29F28A7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8B7845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135E1BB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C5AD25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6345162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C706E6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304825C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DE44B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1BFE2EB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153ECD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0BB1C85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5EF84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5C67EF9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A5F0E3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4BB1C4E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DDA9E3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6F5745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17CC98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3B4D1CE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5AE5B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722AA95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AF59F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071BB0E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C5E42A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57306F2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257E5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516BBE0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D65A28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2F17FCC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649A7A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12B0819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6836E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710E11F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27CAEF5" w14:textId="43D4A585"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6450D35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0BC9288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EEA0B75" w14:textId="77777777" w:rsidTr="006C0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1EA2FAF"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22 odst. 2 písm. a)</w:t>
            </w:r>
          </w:p>
          <w:p w14:paraId="60340BAA"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iii)</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47B05059"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iii) ve stanovených případech dokumenty osvědčující, že státní příslušník třetí země splňuje podmínky, které pro občany Unie vyplývají z vnitrostátních právních předpisů dotčeného členského státu a upravují regulované povolání, k němuž se daná žádost vztahuje,</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26D5A0E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C8A791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1755140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35EEC0F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494A0FB0" w14:textId="793BC005"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948B133" w14:textId="6117960D"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2ED526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557E7BA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5B824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01A19CE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0C61D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661269D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B7368A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4582EDD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EA3D4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173D71C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2B43E1B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66365F2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4EED2DD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C036BC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2A4BEFF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40C14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55427FC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2CD2B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199D16D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A81237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073AA0B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F354CF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6AD5DB6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294E98B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47459B6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4672F4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158DC2D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B635568" w14:textId="7A7851DF"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2CD07650"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457948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61AF8F8"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33C6707B"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5ED5E48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75FF32D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AD92B47" w14:textId="5180C924"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085E2015" w14:textId="5E135335"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185B3B9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7F08C4B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E6FDD0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747E232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616E34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57194A6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047E25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60C3727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50BC61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6FBADCF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BC82B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50EF984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2B2722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62D2142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5B77F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401695E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D82725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5069A49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FDBE9A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32A0943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5632AA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5867D0E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1C653B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50872C0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CB04B5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42469FF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74C26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5C525E7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EFF5A9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05433EC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FCB3B2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32A9BE4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4F5AC1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4FD7E9B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92CDE0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394E8B4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413F3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0322EB7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DAFD67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0DC3BA2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76F9F2" w14:textId="28CA0F3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255F897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D2957D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B0C02F3" w14:textId="77777777" w:rsidTr="005869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3CE083B"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22 odst. 2 písm. a)</w:t>
            </w:r>
          </w:p>
          <w:p w14:paraId="321E7383"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iv)</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5422548"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iv) platný cestovní doklad, jak je uvedeno v čl. 5 odst. 1 písm. f),</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1A3569A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E22C2C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6695F12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21504D5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267F89F7" w14:textId="7CBE4045"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05DC923D" w14:textId="5195860E"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1509685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24F3E4B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9ADD0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3F1F5D5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4CCB1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6A180E3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7E549A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7247CCC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870BB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22D8374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5BCD7E8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757CC64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4ED08B6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81E6C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5F7F6F1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6D6409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5478BC4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6DB6D9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1B093C5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C5C855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147402C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19B00D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727BA6D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0CBD9B6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60FF383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A1BD37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588B8AD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84FAA42" w14:textId="7C5B20F0"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33437A59"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EB9700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C1E5241"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6DA23E1"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399F557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7F9CCF3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E34F245" w14:textId="54B15AC5"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03F295D" w14:textId="5F7D9A34"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1F5E326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7BC1771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8033C2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3F2742A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0354AD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77845D0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F2210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02EAB01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07216F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33E77C1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2913D7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28F0029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AA042D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1131A9E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94F83F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3A86896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651F2C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20DADB1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714AAD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3EEA187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B9C02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320DB57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2F6940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5898D00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71FC2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24E2586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A6730B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03C5355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F9B7E4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4B4759E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B51E2E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5F7A201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B2DF55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5D29BC0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52060C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662E215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2C0E48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0D0C39E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9154BF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3110642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1DECF26" w14:textId="5CDE0334"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7BBDA15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34E3A42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F57E4EB" w14:textId="77777777" w:rsidTr="006C0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2463D69" w14:textId="77777777" w:rsidR="00B85359" w:rsidRPr="00A9089D" w:rsidRDefault="00B85359" w:rsidP="00B85359">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22 odst. 2 písm. a)</w:t>
            </w:r>
          </w:p>
          <w:p w14:paraId="6BAECF04"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v)</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2C48BF8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v) doklad o nemocenském pojištění, nebo stanoví-li tak vnitrostátní právní předpisy, doklad o tom, že o něj požádal, jak je stanoveno v čl. 5 odst. 1 písm. g).</w:t>
            </w:r>
          </w:p>
          <w:p w14:paraId="7DE9115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p w14:paraId="714AE1E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Druhý členský stát může požadovat, aby žadatel nejpozději v době vydání povolení pro dlouhodobou mobilitu sdělil adresu osoby převedené v rámci společnosti na území druhého členského státu.</w:t>
            </w:r>
          </w:p>
          <w:p w14:paraId="60C9A78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p w14:paraId="332D8219"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Druhý členský stát může požadovat, aby byly tyto dokumenty a informace předloženy v jeho úředním jazyce;</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648BD5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F93BAF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5177ACA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7728761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22D86084" w14:textId="45C0EFD3"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61FB689D" w14:textId="4FAC9A0E"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C08AF8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44423BC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FB756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38D3571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C0FE6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6CED52B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78C373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092FEE8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EDDD8C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6FD2252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6BE93C3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6DB7D00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3FB4E32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7C239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4A6D52E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F136BD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071C3EB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19DD94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7FA45AF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F43ADF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4274F78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C47DA7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0B95EA5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114AF76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0401D2F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506BEB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7ED072A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6E17CA9" w14:textId="1DCABB79"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3378368A"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25D10920"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DE2E37E"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9F5F279"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7B63E36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21798E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500/2004</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1E5259B2"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16 odst. 1</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5847D1D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V řízení se jedná a písemnosti se vyhotovují v českém jazyce. Účastníci řízení mohou jednat a písemnosti mohou být předkládány i v jazyce slovenském.</w:t>
            </w:r>
          </w:p>
          <w:p w14:paraId="5649E63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6C11C64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00EFE2F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10C6755" w14:textId="77777777" w:rsidTr="00005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43E105F"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22 odst. 2 písm. b)</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C06E94F"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druhý členský stát přijme rozhodnutí o žádosti o dlouhodobou mobilitu a oznámí jej písemně žadateli, a to co nejdříve, avšak nejpozději do 90 dnů od podání žádosti a dokumentů uvedených v písmenu a) příslušným orgánům druhého členského státu;</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6031674B"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6254A22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2</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3DDA05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(2) O žádosti o udělení dlouhodobého víza ministerstvo rozhodne ve lhůtě do 90 dnů ode dne podání žádosti, ve zvlášť složitých případech ve lhůtě do 120 dnů ode dne podání žádosti. O žádosti o udělení víza k pobytu nad 90 dnů za účelem studia, pedagogické činnosti, výzkumu nebo sezónního zaměstnání rozhodne ministerstvo ve lhůtě do 60 dnů ode dne podání žádosti. </w:t>
            </w:r>
          </w:p>
          <w:p w14:paraId="485BF75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0B2D0CD1"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A516E9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5B3E69F" w14:textId="77777777" w:rsidTr="00005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53E4DE80"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E38BE4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1E96132" w14:textId="3ECDD1AD"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6142911B" w14:textId="25744596"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6</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789E4A3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(6) O žádosti ministerstvo rozhodne</w:t>
            </w:r>
          </w:p>
          <w:p w14:paraId="6B91AE5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EDB213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v případě žádosti o vydání povolení k dlouhodobému pobytu</w:t>
            </w:r>
          </w:p>
          <w:p w14:paraId="479534EF"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ve lhůtě do 60 dnů ode dne podání žádosti, je-li žádost podána na území,</w:t>
            </w:r>
          </w:p>
          <w:p w14:paraId="421C906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ve lhůtě do 60 dnů ode dne podání žádosti, jde-li o žádost o vydání povolení k dlouhodobému pobytu za účelem studia, vědeckého výzkumu nebo vydání povolení k dlouhodobému pobytu rodinnému příslušníkovi výzkumného pracovníka,</w:t>
            </w:r>
          </w:p>
          <w:p w14:paraId="5CDBFE7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ve lhůtě do 90 dnů ode dne podání žádosti o vydání povolení k dlouhodobému pobytu za účelem společného soužití rodiny s držitelem karty vnitropodnikově převedeného zaměstnance nebo karty vnitropodnikově převedeného zaměstnance jiného členského státu Evropské unie,</w:t>
            </w:r>
          </w:p>
          <w:p w14:paraId="7EBD95D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4. ve lhůtě do 90 dnů ode dne podání žádosti o vydání povolení k dlouhodobému pobytu za účelem společného soužití rodiny s držitelem modré karty na území nebo s držitelem povolení k dlouhodobému pobytu za účelem investování; v případě, že byly žádost o vydání modré karty a žádost o sloučení rodiny s žadatelem podány souběžně, vydá ministerstvo obě rozhodnutí současně, nejpozději do 90 dnů ode dne podání žádosti,</w:t>
            </w:r>
          </w:p>
          <w:p w14:paraId="4A2A099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ve lhůtě do 120 dnů ode dne podání žádosti o vydání povolení k dlouhodobému pobytu rezidenta jiného členského státu Evropské unie a jeho rodinného příslušníka, nebo</w:t>
            </w:r>
          </w:p>
          <w:p w14:paraId="49BE870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6. ve lhůtě do 270 dnů ode dne podání žádosti o vydání povolení k dlouhodobému pobytu za účelem společného soužití rodiny na území,</w:t>
            </w:r>
          </w:p>
          <w:p w14:paraId="2D4FC31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67FCC44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ve lhůtě do 30 dnů ode dne podání žádosti o vydání povolení k dlouhodobému pobytu za účelem investování, ve zvlášť složitých případech ve lhůtě do 60 dnů ode dne podání žádosti,</w:t>
            </w:r>
          </w:p>
          <w:p w14:paraId="670330C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0736A1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c) ve lhůtě do 30 dnů ode dne podání žádosti o vydání povolení k dlouhodobému pobytu za účelem společného soužití rodiny s držitelem modré karty vydané jiným členským státem Evropské unie, který požádal o vydání modré karty na území; rozhodnutí se vydává současně, pokud byly obě žádosti podány souběžně, nejpozději však do 30 dnů ode dne podání žádosti, ve zvlášť složitých případech ve lhůtě do 60 dnů ode dne podání žádosti,</w:t>
            </w:r>
          </w:p>
          <w:p w14:paraId="66B88F8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166EBD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d) ve lhůtě do 60 dnů ode dne podání žádosti o vydání zaměstnanecké karty; ve lhůtě 90 dnů ode dne podání žádosti o vydání zaměstnanecké karty ve zvlášť složitých případech, nebo pokud ministerstvo požádalo o vydání závazného stanoviska Úřad práce České republiky,</w:t>
            </w:r>
          </w:p>
          <w:p w14:paraId="7473369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302B06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e) ve lhůtě do 90 dnů ode dne podání žádosti o vydání modré karty; v případě, kdy jde o cizince, který před podáním žádosti o vydání modré karty na území pobýval jako držitel modré karty v jiném členském státě Evropské unie, vydá ministerstvo rozhodnutí do 30 dnů ode dne podání žádosti, ve zvlášť složitých případech ve lhůtě do 60 dnů ode dne podání žádosti,</w:t>
            </w:r>
          </w:p>
          <w:p w14:paraId="1937107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707EF73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f) ve lhůtě do 90 dnů ode dne podání žádosti o vydání karty vnitropodnikově převedeného zaměstnance nebo karty vnitropodnikově převedeného zaměstnance jiného členského státu Evropské unie,</w:t>
            </w:r>
          </w:p>
          <w:p w14:paraId="51DF48A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7DF4288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g) ve lhůtě do 60 dnů ode dne podání žádosti o vydání povolení k přechodnému pobytu,</w:t>
            </w:r>
          </w:p>
          <w:p w14:paraId="1AC3C3C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633A38C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h) v případě žádosti o vydání povolení k trvalému pobytu</w:t>
            </w:r>
          </w:p>
          <w:p w14:paraId="4BA2015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ve lhůtě do 180 dnů ode dne podání žádosti,</w:t>
            </w:r>
          </w:p>
          <w:p w14:paraId="21194909"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ve lhůtě do 60 dnů ode dne podání žádosti o povolení k trvalému pobytu podle § 69, je-li žádost podána na území, nebo</w:t>
            </w:r>
          </w:p>
          <w:p w14:paraId="6213921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ve lhůtě do 60 dnů ode dne podání žádosti o povolení k trvalému pobytu podle § 87g nebo 87h, nebo</w:t>
            </w:r>
          </w:p>
          <w:p w14:paraId="23D97D6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A53D229" w14:textId="69AD104A"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i) v případě žádosti o prodloužení doby platnosti povolení k dlouhodobému pobytu ve lhůtě do 60 dnů ode dne podání žádosti.</w:t>
            </w:r>
          </w:p>
        </w:tc>
        <w:tc>
          <w:tcPr>
            <w:tcW w:w="997" w:type="dxa"/>
            <w:tcBorders>
              <w:left w:val="single" w:sz="6" w:space="0" w:color="000000"/>
              <w:right w:val="single" w:sz="6" w:space="0" w:color="000000"/>
            </w:tcBorders>
            <w:shd w:val="clear" w:color="000000" w:fill="FFFFFF"/>
            <w:tcMar>
              <w:left w:w="70" w:type="dxa"/>
              <w:right w:w="70" w:type="dxa"/>
            </w:tcMar>
          </w:tcPr>
          <w:p w14:paraId="4CB2291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69E01C8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FD6FC81" w14:textId="77777777" w:rsidTr="00005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71A351B4"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1824E7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F09109C" w14:textId="705B328E"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 274/2021</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39CF014C" w14:textId="0B09BB41"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7</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F61533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(7) V případě vydání povolení k dlouhodobému pobytu nebo prodloužení jeho platnosti, vydání osvědčení o registraci nebo povolení k přechodnému nebo k trvalému pobytu se vydáním rozhodnutí rozumí převzetí</w:t>
            </w:r>
          </w:p>
          <w:p w14:paraId="23C1BA4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A13D4B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průkazu o povolení k pobytu, jde-li o vydání povolení k dlouhodobému pobytu nebo prodloužení jeho platnosti,</w:t>
            </w:r>
          </w:p>
          <w:p w14:paraId="45D5312C"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1ECC4F0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osvědčení o registraci,</w:t>
            </w:r>
          </w:p>
          <w:p w14:paraId="1EFFDA6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869FFE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c) pobytové karty nebo průkazu o povolení k pobytu podle § 87b odst. 4, nebo</w:t>
            </w:r>
          </w:p>
          <w:p w14:paraId="758BF98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6A2032DF" w14:textId="15F035AA"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d) rozhodnutí o vydání povolení k trvalému pobytu podle § 74, průkazu trvalého pobytu nebo karty trvalého pobytu podle § 87r, jde-li o vydání povolení k trvalému pobytu.</w:t>
            </w:r>
          </w:p>
        </w:tc>
        <w:tc>
          <w:tcPr>
            <w:tcW w:w="997" w:type="dxa"/>
            <w:tcBorders>
              <w:left w:val="single" w:sz="6" w:space="0" w:color="000000"/>
              <w:right w:val="single" w:sz="6" w:space="0" w:color="000000"/>
            </w:tcBorders>
            <w:shd w:val="clear" w:color="000000" w:fill="FFFFFF"/>
            <w:tcMar>
              <w:left w:w="70" w:type="dxa"/>
              <w:right w:w="70" w:type="dxa"/>
            </w:tcMar>
          </w:tcPr>
          <w:p w14:paraId="704C7C5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414ADB97"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3C87736" w14:textId="77777777" w:rsidTr="00005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25A1DA19"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4D38C70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6381822" w14:textId="748CF8D9"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010299DC" w14:textId="58AC4492"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9</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705C71FF" w14:textId="63CF6BCE"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(9) Lhůta pro vydání rozhodnutí neběží ode dne, kdy byl do spisu učiněn záznam podle odstavce 8, do doby převzetí průkazu o povolení k pobytu nebo dokladu uvedeného v odstavci 8 písm. c).</w:t>
            </w:r>
          </w:p>
        </w:tc>
        <w:tc>
          <w:tcPr>
            <w:tcW w:w="997" w:type="dxa"/>
            <w:tcBorders>
              <w:left w:val="single" w:sz="6" w:space="0" w:color="000000"/>
              <w:right w:val="single" w:sz="6" w:space="0" w:color="000000"/>
            </w:tcBorders>
            <w:shd w:val="clear" w:color="000000" w:fill="FFFFFF"/>
            <w:tcMar>
              <w:left w:w="70" w:type="dxa"/>
              <w:right w:w="70" w:type="dxa"/>
            </w:tcMar>
          </w:tcPr>
          <w:p w14:paraId="258E3E9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D0429E7"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2DBA911" w14:textId="77777777" w:rsidTr="00005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3C92027F"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48769E9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9AF32F8"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2143105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10</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24D68E9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(10) Vyjdou-li po odeslání výzvy podle odstavce 8 najevo nové skutečnosti, které jsou důvodem pro zamítnutí žádosti, sdělí ministerstvo žadateli, že se výzva stala bezpředmětnou, a pokračuje v řízení.</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5628ADB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719D192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486DAC0"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FF1C339"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22 odst. 2 písm. c)</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8DB3793"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po osobě převedené v rámci společnosti se nevyžaduje, aby opustila území členských států za účelem předložení žádosti, a nepodléhá požadavku na vízum;</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CEFE26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9CCBD97"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E922A9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878A97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78090B9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0E0DD0B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430D76F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7699C42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040832D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49932E0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2E58DCA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2215583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27E6319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450A22A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30DF8F7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0B8EE62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0420229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5FDAB13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3CDB96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664EEBF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7CBEBE5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3C97F8A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2D29EBD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3C4874A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42B0590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02542F0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729CA59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7E8A46D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19CD5A2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7607C01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22600D5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9ED83D2"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07E703B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2E1609F"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482CBF9"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8D7C93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0E5429B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DD0A4E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5852E27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7EC70A6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321227C3" w14:textId="7C18197C"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7D8C2E2A" w14:textId="20A166D1"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672F21F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1635D99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E8604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2FC32E8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DDCF8F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5147E23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BF152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369B4E9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F22AD0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7054CBE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001EEED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3DBCFE6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16778E0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390930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5C64A63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C497AC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49F8D6C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A535A2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1AB6017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637C7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2AAA9E3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84C50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7686781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1FBA54E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4A57616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409D9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6AE95B6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81B2E7" w14:textId="156554B1"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3CB9259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25E37A8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148C3D2"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3B446EBB"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4B58D3E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79088D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C413C12" w14:textId="32F4189A"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DAA4366" w14:textId="5F3B78F4"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07D2D1F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3DCD315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3EABD3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5F68811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2D91C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3A3F004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DFB3E8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4A9974A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C1C7DA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6C0CA9A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D685E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0CDBB4F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BAAE4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0BBD341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48301D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60EB29A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8AA496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77CDFA4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407998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22990C1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471652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6D41AB9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B6051F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09362F4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BF8A0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151E4DD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69BEB5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66A167F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91D468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5327181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DD4C21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0625BC2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AEE91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0130426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36FAAB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5DF493F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ADCF7C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5A1B7B3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B53D87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0AA3DFA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2305B94" w14:textId="4BC84A9C"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3435F6E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154E20B0"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C8F3FD7"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F8D3EDC" w14:textId="18622FCF"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22 odst. 2 písm d) návětí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38B1433B"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d) osoba převedená v rámci společnosti je oprávněna pracovat ve druhém členském státě do přijetí rozhodnutí o žádosti o dlouhodobou mobilitu příslušnými orgány, pokud:</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036D08F3"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8FD15F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03F72D9" w14:textId="11497A54"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D25E6CB"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213CC3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830C2F1"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E90E25C"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22 odst. 2 písm. d)</w:t>
            </w:r>
          </w:p>
          <w:p w14:paraId="4748D9A9"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i)</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50D2F425"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i) neuplynula doba uvedená v čl. 21 odst. 1 a doba platnosti povolení pro osobu převedenou v rámci společnosti vydaného prvním členským státem a</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47ED21C8"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F35D68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F7440A6" w14:textId="0E681504"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9E11C50"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C07F437"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5EBDE49"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1B34CAD"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22 odst. 2 písm. d)</w:t>
            </w:r>
          </w:p>
          <w:p w14:paraId="76915A5E"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ii)</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144B9F7"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ii) vyžaduje to druhý členský stát, byla-li v něm nejpozději 20 dnů před začátkem dlouhodobé mobility osoby převedené v rámci společnosti podána úplná žádost;</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049F0F47"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519C26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843B852" w14:textId="394A635C"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902DF88"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E4631A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AB90E9E"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4BB71B5"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22 odst. 2 písm. e)</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160608C5"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e) žádost o dlouhodobou mobilitu nelze podat současně s oznámením o krátkodobé mobilitě. Pokud potřeba dlouhodobé mobility vyvstala po zahájení krátkodobé mobility osoby převedené v rámci společnosti, může druhý členský stát požádat, aby byla žádost o dlouhodobou mobilitu podána nejpozději 20 dnů před skončením krátkodobé mobility.</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008B2325"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4CFF10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85F3273" w14:textId="2A555AF2"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71F4A1C"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66ACFF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FE07693"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872C626" w14:textId="11536293"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22 odst. 3 návětí </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628784B"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 Členské státy mohou žádost o dlouhodobou mobilitu zamítnout, pokud:</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699BC2F0"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7926E6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7A1E02C" w14:textId="14F149D4" w:rsidR="00B85359" w:rsidRPr="00A9089D" w:rsidRDefault="00B85359" w:rsidP="00B85359">
            <w:pPr>
              <w:pStyle w:val="Textodstavce"/>
              <w:numPr>
                <w:ilvl w:val="0"/>
                <w:numId w:val="0"/>
              </w:numPr>
              <w:spacing w:before="0" w:after="0"/>
              <w:rPr>
                <w:rFonts w:ascii="Times New Roman" w:hAnsi="Times New Roman" w:cs="Times New Roman"/>
                <w:sz w:val="18"/>
                <w:szCs w:val="18"/>
              </w:rPr>
            </w:pPr>
            <w:r w:rsidRPr="00A9089D">
              <w:rPr>
                <w:rFonts w:ascii="Times New Roman" w:hAnsi="Times New Roman" w:cs="Times New Roman"/>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821DCC3"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61F0A7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C1A5A05"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6131EA53"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22 odst. 3 písm. a)</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2F754FB"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nejsou splněny podmínky uvedené v odst. 2 písm. a) tohoto článku nebo kritéria uvedená v čl. 5 odst. 4,5 a 8;</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584116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69D602E"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E7FBFF8"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45F45F3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4AF59DD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4BB436C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5BA6B16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24EFD9D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2083D8E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7D24F5A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0DF1CCE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104FB3A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5CAB1A4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2B1BFA2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6B57596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110E35C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6931563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24C5C77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5282C6C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7E1074E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58613C4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255317F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7FCBF95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4F2A1DF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1DCC0A4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37B2600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511B463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1E6152A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16AC534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6C04256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761CEE3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EEB7432"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9D56F4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643072E"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29FC553F"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05F2D2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414175B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74CAF7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23F4297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68E8A8A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4ACED38F" w14:textId="46C260CE"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7B96FF6B" w14:textId="709FD371"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3E389E6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1D22C93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8E01F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14EF644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E622E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1DD5B31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45260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39D14AE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D33C17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3591862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2AD4B8E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3DC5250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4F29FAC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863C1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70BD41F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79845E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17BE3FA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9BCA5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0BAF71E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4B1B19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0FF5CAD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725DC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3585BCA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66A2D5B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0FEE9EA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0497B8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2E15DF5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7CFA6A0" w14:textId="1825BD89"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54381EF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808D79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93897B8"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64775550"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5110C39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5FF1BBE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EFC0330" w14:textId="59608809"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5132ABE" w14:textId="750C6882"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70D9B77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6B600EC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F24755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14B72EC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2895DE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7AE4652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70A254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4B45A60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0051E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0954186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A39652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06E9C64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167A40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100C500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367BC5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7DB1499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612CF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4C06534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9B66F7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56DEEE7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16E201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38D217A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E240D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78DDD2B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E99E4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4D69137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1D36D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22CEACA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DC3545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79888D1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699776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4886B8B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68CF1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16DEAA2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732AEE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6E6C9CB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7C63A8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6ABF4F1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849F23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57DEA93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BF9AA15" w14:textId="140E460D"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3FEC47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1FC3E51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ED79235"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4B214B0E"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22 odst. 3 písm. b)</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749306D"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se uplatní jeden z důvodů uvedených v čl. 7 odst. 1 písm. b) či d) nebo čl .7 odst. 2,3 či 4; nebo</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2DD3A55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B7B7325"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9FD192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DBB98C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60E1FF4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590B754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279FE66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3C562E8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514373E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23C1C7E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5C1F774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3E2F069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2D1D23C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51F351D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7E9804F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2904543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261FE15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301520F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359DC94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014012E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1220B99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0C7BF79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0AD67A9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6129D86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1D60761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189F6A9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36C7C2B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2886E83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5A873CC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1132897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5AD13DE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28418BCF"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759D4E7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E32621C"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1F10BB9F"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FFA775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555BB8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507A53F"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715B4A1C"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5637076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42EE001C" w14:textId="2753CAD6"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3F8702F2" w14:textId="3F2E9CE8"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7465A6A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7AB6C9C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168B0C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3852FDD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2E0ED6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69FF9EF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E8360A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61207DA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680467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721CB0F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51BE4DE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0CC02E2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43B84D3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076FAC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3F7FFFF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C8C2FE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1916841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D631A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273BE8E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639F5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48E4C53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B6F9FF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5457677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38284F2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7D71D46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2EF2F1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7CEE68E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CF16F4" w14:textId="613C8206"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4AB06CD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6D4BC0D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AD1813F"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3DEA89D7"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69B6C36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61F2244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DD8056A" w14:textId="674FB508"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354B967" w14:textId="4147CC44"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52B2CE4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30A0E11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6E84B5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389FC2A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FAEC9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2C531C9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B7DC95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73A1F6A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781568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27E0CF9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895C5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0EA8C9E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C5586D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7822D89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BDC2E0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78DF01F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5BFDF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4A2B738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FFAF63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59C4EB2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27E408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707DB96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23EA02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5791C14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DB03F2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3D73486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AAE839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63FA492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3D6856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27C8F83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E7457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3A61179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9D2AD2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6249C54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322F8C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2FAEFA6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6C8406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2B5B1E6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1AA731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630D339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FC80648" w14:textId="0C81B8BF"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37A5F9A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756690E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3028526"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25848FE"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22 odst. 3 písm. c)</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FF522E6"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v průběhu řízení skončí doba platnosti povolení pro osobu převedenou v rámci společnosti.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1A48973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DDED626"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8CA6B97"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42k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288E3608"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72BB90E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(2) Vnitropodnikovým převedením se pro účely tohoto zákona rozumí dočasné převedení cizince</w:t>
            </w:r>
          </w:p>
          <w:p w14:paraId="20B27FA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v obchodní korporaci se sídlem mimo území členských států Evropské unie, se kterou má během převedení uzavřenou pracovní smlouvu, do jejího odštěpného závodu s umístěním na území, nebo</w:t>
            </w:r>
          </w:p>
          <w:p w14:paraId="7AD8EBA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osobou56) nebo jsou obě tyto obchodní korporace ovládány stejnou ovládající osobou.</w:t>
            </w:r>
          </w:p>
          <w:p w14:paraId="6ED4933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6C21B93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64CB716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6BC9A6E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(6) Žádost o vydání karty vnitropodnikově převedeného zaměstnance není oprávněn podat cizinec, jde-li o</w:t>
            </w:r>
          </w:p>
          <w:p w14:paraId="3215A24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žadatele o vydání povolení k dlouhodobému pobytu za účelem vědeckého výzkumu,</w:t>
            </w:r>
          </w:p>
          <w:p w14:paraId="02FF18B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cizince, který je zaměstnancem zaměstnavatele z jiného členského státu Evropské unie vyslaným k výkonu práce v rámci nadnárodního poskytování služeb na území34),</w:t>
            </w:r>
          </w:p>
          <w:p w14:paraId="0F63202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cizince, který na území pobývá za účelem podnikání,</w:t>
            </w:r>
          </w:p>
          <w:p w14:paraId="68D580E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d) cizince, kterému bylo zprostředkováno zaměstnání agenturou práce,</w:t>
            </w:r>
          </w:p>
          <w:p w14:paraId="61BF6E7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07FCD24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f) cizince, který je zaměstnán v obchodní korporaci se sídlem ve státě, který je vázán mezinárodní smlouvou sjednanou s Evropskou unií1c), z níž občanům tohoto státu vyplývá právo na volný pohyb rovnocenné takovému právu občanů Evropské unie, nebo ve státě, který je vázán Dohodou o Evropském hospodářském prostoru1d).</w:t>
            </w:r>
          </w:p>
          <w:p w14:paraId="091C810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258DE39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(8) Ministerstvo vydá cizinci kartu vnitropodnikově převedeného zaměstnance, pokud</w:t>
            </w:r>
          </w:p>
          <w:p w14:paraId="4F603A9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se jedná o vnitropodnikové převedení tohoto cizince k výkonu zaměstnání na pozici manažera, specialisty nebo zaměstnaného stážisty,</w:t>
            </w:r>
          </w:p>
          <w:p w14:paraId="39B3C76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40F5CED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tento cizinec má požadovanou odbornou kvalifikaci, je-li podle zvláštního právního předpisu35) vyžadována, splňuje podmínky pro výkon regulovaného povolání, jde-li o takové povolání, a má vysokoškolské vzdělání, jde-li o zaměstnaného stážistu.</w:t>
            </w:r>
          </w:p>
          <w:p w14:paraId="310D548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(9) Ministerstvo žádost o vydání karty vnitropodnikově převedeného zaměstnance zamítne, jestliže</w:t>
            </w:r>
          </w:p>
          <w:p w14:paraId="6770253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nastal některý z důvodů uvedených v § 56 odst. 1 písm. a) až c), e), g) až i) a l) nebo důvod uvedený v § 56 odst. 2 písm. a), nebo</w:t>
            </w:r>
          </w:p>
          <w:p w14:paraId="544FAF7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korporace nebo odštěpný závod, do nichž má být cizinec převeden, byly založeny pouze za účelem vnitropodnikového převedení.</w:t>
            </w:r>
          </w:p>
          <w:p w14:paraId="100AC92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(10) Ministerstvo žádost o vydání karty vnitropodnikově převedeného zaměstnance dále zamítne, jestliže</w:t>
            </w:r>
          </w:p>
          <w:p w14:paraId="08D30EF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a) obchodní korporace, v níž nebo do níž má být cizinec převeden, není osobou bezdlužnou,</w:t>
            </w:r>
          </w:p>
          <w:p w14:paraId="23F11B7A"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b) obchodní korporaci, v níž nebo do níž má být cizinec převeden, byla v období 4 měsíců předcházejících podání žádosti pravomocně uložena pokuta za umožnění výkonu nelegální práce, nebo</w:t>
            </w:r>
          </w:p>
          <w:p w14:paraId="73B7EEA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c) na majetek obchodní korporace, v níž nebo do níž má být cizinec převeden, byl prohlášen konkurs,</w:t>
            </w:r>
          </w:p>
          <w:p w14:paraId="724CA7D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01CF84C1"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112482A9"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0B536C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1265E36"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12BAC006"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165690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9F9681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01AA46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2921D4C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11ED2D4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p w14:paraId="3775BDC0" w14:textId="4651E945"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3AFD2FA3" w14:textId="1968B6FB"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7FEABAA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6B08723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135D8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07F72BD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5A2C0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0E58D11B"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05ABF3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34677D7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1455D8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5D21F2B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7A6914D2"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2C50A66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2D0C0599"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13F8C0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3DECEE3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57CB5B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5C53E440"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6862F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54AA416D"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29CD14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75168DF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D50A3B3"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19A5171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6D74B4E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314E2944"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91D3AC"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5B72294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37AC8E" w14:textId="45A660AF"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34E384ED"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176F3A90"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132B00F"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7F9046C"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072B9607"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6C92F5D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4158562" w14:textId="77E0E618"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38AAD87E" w14:textId="457BB2AF"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764FBEA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6C52254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66DAE9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K žádosti o vydání karty vnitropodnikově převedeného zaměstnance jiného členského státu Evropské unie je cizinec povinen předložit</w:t>
            </w:r>
          </w:p>
          <w:p w14:paraId="58D0034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F1A1FD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843862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17DFE8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599A46A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E9544B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povolení k pobytu vnitropodnikově převedeného zaměstnance vydané cizinci jiným členským státem Evropské unie,</w:t>
            </w:r>
          </w:p>
          <w:p w14:paraId="0F791F4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4B2C77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499B92D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5D6E8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vysílací dopis obsahující údaje uvedené v § 42l odst. 1 písm. d),</w:t>
            </w:r>
          </w:p>
          <w:p w14:paraId="4B65961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33AFB6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58CB16C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3595E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5CC48EF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BAC8D1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odstavci 5 písm. b).</w:t>
            </w:r>
          </w:p>
          <w:p w14:paraId="25AD9E86"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0A7353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79B0BA0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BDE340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67DD58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47509E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vydá cizinci kartu vnitropodnikově převedeného zaměstnance jiného členského státu Evropské unie, pokud</w:t>
            </w:r>
          </w:p>
          <w:p w14:paraId="190A0B2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59E8E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6147A4D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8B2F7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tento cizinec má požadovanou odbornou kvalifikaci, pokud je podle zvláštního právního předpisu35) vyžadována, a splňuje podmínky pro výkon regulovaného povolání, jde-li o takové povolání, a</w:t>
            </w:r>
          </w:p>
          <w:p w14:paraId="3AA9730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1AF8CB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tomuto cizinci jiným členským státem Evropské unie.</w:t>
            </w:r>
          </w:p>
          <w:p w14:paraId="16B738C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E0914E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žádost o vydání karty vnitropodnikově převedeného zaměstnance jiného členského státu Evropské unie zamítne, jestliže</w:t>
            </w:r>
          </w:p>
          <w:p w14:paraId="0D731AF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3DE28A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nastal některý z důvodů uvedených v § 56 odst. 1 písm. a) až c), e), g) až i) a l) nebo důvod uvedený v § 56 odst. 2 písm. a),</w:t>
            </w:r>
          </w:p>
          <w:p w14:paraId="4CCB88D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74D234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obchodní korporace nebo odštěpný závod, do nichž má být cizinec převeden, byly založeny pouze za účelem vnitropodnikového převedení, nebo</w:t>
            </w:r>
          </w:p>
          <w:p w14:paraId="254E403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6026262"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uplynula celková doba převedení na území členských států Evropské unie podle § 44 odst. 8.</w:t>
            </w:r>
          </w:p>
          <w:p w14:paraId="648532B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116331" w14:textId="64F7DD5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5D1722D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BA1973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DF88DFB"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0990730"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22 odst. 4</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9B5B12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druhý členský stát přijme kladné rozhodnutí ohledně žádosti o dlouhodobou mobilitu, jak je uvedena v odstavci 2, vydá se osobě převedené v rámci společnosti povolení pro dlouhodobou mobilitu, jež jí umožní pobývat a pracovat na jeho území. Toto povolení se vydává za použití jednotného vzoru stanoveného v nařízení (ES) č. 1030/2002. V rubrice „druh povolení“ podle písm. a) bodu 6.4 přílohy nařízení (ES) č. 1030/2002 členské státy uvedou: „mobile ICT“. Členské státy mohou rovněž doplnit označení ve svém úředním jazyce nebo jazycích.</w:t>
            </w:r>
          </w:p>
          <w:p w14:paraId="0A5AE531"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Členské státy mohou uvést další informace týkající se pracovní činnosti v průběhu dlouhodobé mobility osoby převedené v rámci společnosti v papírové podobě nebo uchovat tyto údaje v elektronickém formátu podle článku 4 nařízení (ES) č. 1030/2002 a bodu a) 16 přílohy uvedeného nařízení.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29570E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427/2010 222/2017</w:t>
            </w:r>
          </w:p>
          <w:p w14:paraId="0136EF91" w14:textId="229EB6BE"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391358A" w14:textId="5B5DF148" w:rsidR="00B85359" w:rsidRPr="00A9089D" w:rsidRDefault="00B85359" w:rsidP="00B85359">
            <w:pPr>
              <w:spacing w:after="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t>§ 117a odst. 3 písm. a) bod 8</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CD56ADB" w14:textId="77777777" w:rsidR="00B85359" w:rsidRPr="00A9089D" w:rsidRDefault="00B85359" w:rsidP="00B85359">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Průkaz o povolení k pobytu obsahuje údaje stanovené přímo použitelným předpisem Evropské unie40) a dále</w:t>
            </w:r>
          </w:p>
          <w:p w14:paraId="02714CB9" w14:textId="77777777" w:rsidR="00B85359" w:rsidRPr="00A9089D" w:rsidRDefault="00B85359" w:rsidP="00B85359">
            <w:pPr>
              <w:spacing w:before="60" w:after="60" w:line="240" w:lineRule="auto"/>
              <w:jc w:val="both"/>
              <w:rPr>
                <w:rFonts w:ascii="Times New Roman" w:eastAsia="Calibri" w:hAnsi="Times New Roman" w:cs="Times New Roman"/>
                <w:sz w:val="18"/>
                <w:szCs w:val="18"/>
              </w:rPr>
            </w:pPr>
          </w:p>
          <w:p w14:paraId="4F98FDAB" w14:textId="77777777" w:rsidR="00B85359" w:rsidRPr="00A9089D" w:rsidRDefault="00B85359" w:rsidP="00B85359">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v případě povolení k dlouhodobému pobytu</w:t>
            </w:r>
          </w:p>
          <w:p w14:paraId="3B486643" w14:textId="77777777" w:rsidR="00B85359" w:rsidRPr="00A9089D" w:rsidRDefault="00B85359" w:rsidP="00B85359">
            <w:pPr>
              <w:spacing w:before="60" w:after="60" w:line="240" w:lineRule="auto"/>
              <w:jc w:val="both"/>
              <w:rPr>
                <w:rFonts w:ascii="Times New Roman" w:eastAsia="Calibri" w:hAnsi="Times New Roman" w:cs="Times New Roman"/>
                <w:sz w:val="18"/>
                <w:szCs w:val="18"/>
              </w:rPr>
            </w:pPr>
          </w:p>
          <w:p w14:paraId="2755D8A0" w14:textId="6387DA5A" w:rsidR="00B85359" w:rsidRPr="00A9089D" w:rsidRDefault="00B85359" w:rsidP="00B85359">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8. záznam podle § 117b odst. 5,</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236449CB"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96FB827"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DFF3CDC"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336B998C" w14:textId="77777777" w:rsidR="00B85359" w:rsidRPr="00A9089D" w:rsidRDefault="00B85359" w:rsidP="00B85359">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41EE4EA6" w14:textId="77777777" w:rsidR="00B85359" w:rsidRPr="00A9089D" w:rsidRDefault="00B85359" w:rsidP="00B85359">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6E4C1862"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78505EE2" w14:textId="77777777" w:rsidR="00B85359" w:rsidRPr="00A9089D" w:rsidRDefault="00B85359" w:rsidP="00B85359">
            <w:pPr>
              <w:spacing w:after="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t>§ 117b odst. 5</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3E550AE6" w14:textId="77777777" w:rsidR="00B85359" w:rsidRPr="00A9089D" w:rsidRDefault="00B85359" w:rsidP="00B85359">
            <w:pPr>
              <w:spacing w:before="60" w:after="60" w:line="240" w:lineRule="auto"/>
              <w:jc w:val="both"/>
              <w:rPr>
                <w:rFonts w:ascii="Times New Roman" w:eastAsia="Calibri" w:hAnsi="Times New Roman" w:cs="Times New Roman"/>
                <w:sz w:val="18"/>
                <w:szCs w:val="18"/>
              </w:rPr>
            </w:pPr>
            <w:r w:rsidRPr="00A9089D">
              <w:rPr>
                <w:rFonts w:ascii="Times New Roman" w:eastAsiaTheme="minorHAnsi" w:hAnsi="Times New Roman" w:cs="Times New Roman"/>
                <w:sz w:val="18"/>
                <w:szCs w:val="18"/>
                <w:lang w:eastAsia="en-US"/>
              </w:rPr>
              <w:t>(5) Ministerstvo v kartě vnitropodnikově převedeného zaměstnance v rubrice druh povolení vyznačí záznam "ICT". Ministerstvo v kartě vnitropodnikově převedeného zaměstnance jiného členského státu Evropské unie v rubrice druh povolení vyznačí záznam "mobile ICT".</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5F8FEAB3"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F2BCA5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66D896C"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3CE8D0E"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22 odst. 5</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2606105A"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5. Prodloužením platnosti povolení pro dlouhodobou mobilitu není dotčen čl. 11 odst. 3.</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51AE245C"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0B5CB3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940F49C" w14:textId="539F54DC"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BF4EE65"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E6A7DE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842E7CC"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33DC109"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22 odst. 6</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03235715"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6. Druhý členský stát informuje o vydání povolení pro dlouhodobou mobilitu příslušné orgány prvního členského státu.</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7DD067D0"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F2B96B1"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159 odst. 12</w:t>
            </w: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640E616"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(12) Ministerstvo předá příslušnému orgánu jiného členského státu Evropské unie údaje o tom, že držiteli povolení k pobytu vnitropodnikově převedeného zaměstnance vydaného tímto členským státem Evropské unie byla vydána karta vnitropodnikově převedeného zaměstnance jiného členského státu Evropské unie. Ministerstvo rovněž předá příslušnému orgánu jiného členského státu Evropské unie údaje o zrušení platnosti karty vnitropodnikově převedeného zaměstnance v případě, že její držitel pobývá v jiném členském státě na základě povolení k pobytu vnitropodnikově převedeného zaměstnance, které jiný členský stát Evropské unie tomuto cizinci vydal.</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2C78F0C"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CC7638D"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E07E593"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9C36A34"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22 odst. 7</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68CE38B6"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7. Pokud členský stát přijímá rozhodnutí o žádosti o dlouhodobou mobilitu, použijí se v přiměřeném rozsahu článek 8, čl. 15 odst. 2 až 6 a článek 16.</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4A628691"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0D14A7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47 odst. 9</w:t>
            </w: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82245E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(9) Modrá karta vydaná jiným členským státem Evropské unie se na území považuje za platnou do doby nabytí právní moci rozhodnutí o vydání modré karty, pokud v době platnosti modré karty vydané jiným členským státem Evropské unie cizinec požádal o vydání modré karty a o jejím vydání nebylo rozhodnuto v době platnosti modré karty vydané jiným členským státem Evropské unie. Povolení k pobytu vnitropodnikově převedeného zaměstnance vydané jiným členským státem Evropské unie se na území považuje za platné do doby nabytí právní moci rozhodnutí o vydání karty vnitropodnikově převedeného zaměstnance jiného členského státu Evropské unie, pokud v době platnosti povolení k pobytu vnitropodnikově převedeného zaměstnance vydaného jiným členským státem Evropské unie cizinec požádal o vydání karty vnitropodnikově převedeného zaměstnance jiného členského státu Evropské unie a o jejím vydání nebylo rozhodnuto v době platnosti povolení k pobytu vnitropodnikově převedeného zaměstnance vydaného jiným členským státem Evropské unie.</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5E112ED"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69FDDA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CBD14CE" w14:textId="77777777" w:rsidTr="00B2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4" w:space="0" w:color="auto"/>
              <w:right w:val="single" w:sz="6" w:space="0" w:color="000000"/>
            </w:tcBorders>
            <w:shd w:val="clear" w:color="000000" w:fill="FFFFFF"/>
            <w:tcMar>
              <w:left w:w="70" w:type="dxa"/>
              <w:right w:w="70" w:type="dxa"/>
            </w:tcMar>
          </w:tcPr>
          <w:p w14:paraId="3FFF2D5E" w14:textId="0053054F"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23 odst. 1 návětí </w:t>
            </w:r>
          </w:p>
        </w:tc>
        <w:tc>
          <w:tcPr>
            <w:tcW w:w="5398" w:type="dxa"/>
            <w:gridSpan w:val="4"/>
            <w:tcBorders>
              <w:top w:val="single" w:sz="6" w:space="0" w:color="000000"/>
              <w:left w:val="single" w:sz="6" w:space="0" w:color="000000"/>
              <w:bottom w:val="single" w:sz="4" w:space="0" w:color="auto"/>
              <w:right w:val="single" w:sz="18" w:space="0" w:color="000000"/>
            </w:tcBorders>
            <w:shd w:val="clear" w:color="000000" w:fill="FFFFFF"/>
            <w:tcMar>
              <w:left w:w="70" w:type="dxa"/>
              <w:right w:w="70" w:type="dxa"/>
            </w:tcMar>
          </w:tcPr>
          <w:p w14:paraId="3B7C3774"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 Je-li povolení pro osobu převedenou v rámci společnosti vydáno členským státem, který neuplatňuje v plném rozsahu schengenské acquis, a osoba převedená v rámci společnosti překročí vnější hranici, je druhý členský stát oprávněn požadovat k doložení skutečnosti, že se do něj osoba převedená v rámci společnosti stěhuje pro účely převedení v rámci společnosti:</w:t>
            </w:r>
          </w:p>
        </w:tc>
        <w:tc>
          <w:tcPr>
            <w:tcW w:w="864" w:type="dxa"/>
            <w:tcBorders>
              <w:top w:val="single" w:sz="6" w:space="0" w:color="000000"/>
              <w:left w:val="single" w:sz="18" w:space="0" w:color="000000"/>
              <w:bottom w:val="single" w:sz="4" w:space="0" w:color="auto"/>
              <w:right w:val="single" w:sz="6" w:space="0" w:color="000000"/>
            </w:tcBorders>
            <w:shd w:val="clear" w:color="000000" w:fill="FFFFFF"/>
            <w:tcMar>
              <w:left w:w="70" w:type="dxa"/>
              <w:right w:w="70" w:type="dxa"/>
            </w:tcMar>
          </w:tcPr>
          <w:p w14:paraId="276841D9"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4" w:space="0" w:color="auto"/>
              <w:right w:val="single" w:sz="6" w:space="0" w:color="000000"/>
            </w:tcBorders>
            <w:shd w:val="clear" w:color="000000" w:fill="FFFFFF"/>
            <w:tcMar>
              <w:left w:w="70" w:type="dxa"/>
              <w:right w:w="70" w:type="dxa"/>
            </w:tcMar>
          </w:tcPr>
          <w:p w14:paraId="65B2DA1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4" w:space="0" w:color="auto"/>
              <w:right w:val="single" w:sz="6" w:space="0" w:color="000000"/>
            </w:tcBorders>
            <w:shd w:val="clear" w:color="000000" w:fill="FFFFFF"/>
            <w:tcMar>
              <w:left w:w="70" w:type="dxa"/>
              <w:right w:w="70" w:type="dxa"/>
            </w:tcMar>
          </w:tcPr>
          <w:p w14:paraId="19660119" w14:textId="02E10A7C"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97" w:type="dxa"/>
            <w:tcBorders>
              <w:top w:val="single" w:sz="6" w:space="0" w:color="000000"/>
              <w:left w:val="single" w:sz="6" w:space="0" w:color="000000"/>
              <w:bottom w:val="single" w:sz="4" w:space="0" w:color="auto"/>
              <w:right w:val="single" w:sz="6" w:space="0" w:color="000000"/>
            </w:tcBorders>
            <w:shd w:val="clear" w:color="000000" w:fill="FFFFFF"/>
            <w:tcMar>
              <w:left w:w="70" w:type="dxa"/>
              <w:right w:w="70" w:type="dxa"/>
            </w:tcMar>
          </w:tcPr>
          <w:p w14:paraId="7944D3E7"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4" w:space="0" w:color="auto"/>
              <w:right w:val="single" w:sz="6" w:space="0" w:color="000000"/>
            </w:tcBorders>
            <w:shd w:val="clear" w:color="000000" w:fill="FFFFFF"/>
            <w:tcMar>
              <w:left w:w="70" w:type="dxa"/>
              <w:right w:w="70" w:type="dxa"/>
            </w:tcMar>
          </w:tcPr>
          <w:p w14:paraId="60822B1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E03F0E7" w14:textId="77777777" w:rsidTr="00B2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4" w:space="0" w:color="auto"/>
              <w:left w:val="single" w:sz="6" w:space="0" w:color="000000"/>
              <w:right w:val="single" w:sz="6" w:space="0" w:color="000000"/>
            </w:tcBorders>
            <w:shd w:val="clear" w:color="000000" w:fill="FFFFFF"/>
            <w:tcMar>
              <w:left w:w="70" w:type="dxa"/>
              <w:right w:w="70" w:type="dxa"/>
            </w:tcMar>
          </w:tcPr>
          <w:p w14:paraId="7CD42D26"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1 písm. a)</w:t>
            </w:r>
          </w:p>
        </w:tc>
        <w:tc>
          <w:tcPr>
            <w:tcW w:w="5398" w:type="dxa"/>
            <w:gridSpan w:val="4"/>
            <w:tcBorders>
              <w:top w:val="single" w:sz="4" w:space="0" w:color="auto"/>
              <w:left w:val="single" w:sz="6" w:space="0" w:color="000000"/>
              <w:right w:val="single" w:sz="18" w:space="0" w:color="000000"/>
            </w:tcBorders>
            <w:shd w:val="clear" w:color="000000" w:fill="FFFFFF"/>
            <w:tcMar>
              <w:left w:w="70" w:type="dxa"/>
              <w:right w:w="70" w:type="dxa"/>
            </w:tcMar>
          </w:tcPr>
          <w:p w14:paraId="72D516FE"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kopii oznámení zaslaného hostitelským subjektem v prvním členském státě podle čl .21 odst. 2; nebo</w:t>
            </w:r>
          </w:p>
        </w:tc>
        <w:tc>
          <w:tcPr>
            <w:tcW w:w="864" w:type="dxa"/>
            <w:tcBorders>
              <w:top w:val="single" w:sz="4" w:space="0" w:color="auto"/>
              <w:left w:val="single" w:sz="18" w:space="0" w:color="000000"/>
              <w:right w:val="single" w:sz="6" w:space="0" w:color="000000"/>
            </w:tcBorders>
            <w:shd w:val="clear" w:color="000000" w:fill="FFFFFF"/>
            <w:tcMar>
              <w:left w:w="70" w:type="dxa"/>
              <w:right w:w="70" w:type="dxa"/>
            </w:tcMar>
          </w:tcPr>
          <w:p w14:paraId="73E008C7"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hAnsi="Times New Roman" w:cs="Times New Roman"/>
                <w:sz w:val="18"/>
                <w:szCs w:val="18"/>
              </w:rPr>
              <w:t>326/1999 ve znění 222/2017</w:t>
            </w:r>
          </w:p>
        </w:tc>
        <w:tc>
          <w:tcPr>
            <w:tcW w:w="993" w:type="dxa"/>
            <w:gridSpan w:val="2"/>
            <w:tcBorders>
              <w:top w:val="single" w:sz="4" w:space="0" w:color="auto"/>
              <w:left w:val="single" w:sz="6" w:space="0" w:color="000000"/>
              <w:right w:val="single" w:sz="6" w:space="0" w:color="000000"/>
            </w:tcBorders>
            <w:shd w:val="clear" w:color="000000" w:fill="FFFFFF"/>
            <w:tcMar>
              <w:left w:w="70" w:type="dxa"/>
              <w:right w:w="70" w:type="dxa"/>
            </w:tcMar>
          </w:tcPr>
          <w:p w14:paraId="74BDB9E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107 odst. 12</w:t>
            </w:r>
          </w:p>
        </w:tc>
        <w:tc>
          <w:tcPr>
            <w:tcW w:w="5526" w:type="dxa"/>
            <w:gridSpan w:val="5"/>
            <w:tcBorders>
              <w:top w:val="single" w:sz="4" w:space="0" w:color="auto"/>
              <w:left w:val="single" w:sz="6" w:space="0" w:color="000000"/>
              <w:right w:val="single" w:sz="6" w:space="0" w:color="000000"/>
            </w:tcBorders>
            <w:shd w:val="clear" w:color="000000" w:fill="FFFFFF"/>
            <w:tcMar>
              <w:left w:w="70" w:type="dxa"/>
              <w:right w:w="70" w:type="dxa"/>
            </w:tcMar>
          </w:tcPr>
          <w:p w14:paraId="2D916CEB"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(12) Obchodní korporace, v níž nebo do níž byl převeden cizinec, který je držitelem karty vnitropodnikově převedeného zaměstnance jiného členského státu Evropské unie, je povinna ministerstvu oznámit změnu podmínek, na základě kterých byla cizinci tato karta vydána, ve lhůtě do 3 pracovních dnů ode dne, kdy k ní došlo.</w:t>
            </w:r>
          </w:p>
          <w:p w14:paraId="3F0C4E69" w14:textId="77777777"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top w:val="single" w:sz="4" w:space="0" w:color="auto"/>
              <w:left w:val="single" w:sz="6" w:space="0" w:color="000000"/>
              <w:right w:val="single" w:sz="6" w:space="0" w:color="000000"/>
            </w:tcBorders>
            <w:shd w:val="clear" w:color="000000" w:fill="FFFFFF"/>
            <w:tcMar>
              <w:left w:w="70" w:type="dxa"/>
              <w:right w:w="70" w:type="dxa"/>
            </w:tcMar>
          </w:tcPr>
          <w:p w14:paraId="5628E038"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4" w:space="0" w:color="auto"/>
              <w:left w:val="single" w:sz="6" w:space="0" w:color="000000"/>
              <w:right w:val="single" w:sz="6" w:space="0" w:color="000000"/>
            </w:tcBorders>
            <w:shd w:val="clear" w:color="000000" w:fill="FFFFFF"/>
            <w:tcMar>
              <w:left w:w="70" w:type="dxa"/>
              <w:right w:w="70" w:type="dxa"/>
            </w:tcMar>
          </w:tcPr>
          <w:p w14:paraId="792EA88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92F8A9A" w14:textId="77777777" w:rsidTr="00B2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83D87B0"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7B8B467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291C74FE"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43C0FBAE"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107 odst. 13</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5D842005"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(13) Obchodní korporace, v níž nebo do níž byl převeden cizinec, který je držitelem karty vnitropodnikově převedeného zaměstnance, a který hodlá na základě převedení pobývat a pracovat na území jiného členského státu Evropské unie, je povinna tento úmysl cizince oznámit ministerstvu a příslušným orgánům jiného členského státu Evropské unie.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30CD498B"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4E8B184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31D77E4" w14:textId="77777777" w:rsidTr="009A5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3FE506DE"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1 písm. b)</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0455315"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dopis hostitelského subjektu ve druhém členském státě, v němž jsou uvedeny přinejmenším údaje o době trvání mobility uvnitř EU a místě, kde je usazen hostitelský subjekt nebo subjekty ve druhém členském státě.</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E911DB4"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702D4A65"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107 odst. 12</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148BF3E3"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(12) Obchodní korporace, v níž nebo do níž byl převeden cizinec, který je držitelem karty vnitropodnikově převedeného zaměstnance jiného členského státu Evropské unie, je povinna ministerstvu oznámit změnu podmínek, na základě kterých byla cizinci tato karta vydána, ve lhůtě do 3 pracovních dnů ode dne, kdy k ní došlo.</w:t>
            </w:r>
          </w:p>
          <w:p w14:paraId="58181438" w14:textId="77777777"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2ECC907F"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78D01E0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31B3B19" w14:textId="77777777" w:rsidTr="009A5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7C8D553E"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550C2F8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F88E9CC"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27E0C1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107 odst. 13</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48A2345B"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(13) Obchodní korporace, v níž nebo do níž byl převeden cizinec, který je držitelem karty vnitropodnikově převedeného zaměstnance, a který hodlá na základě převedení pobývat a pracovat na území jiného členského státu Evropské unie, je povinna tento úmysl cizince oznámit ministerstvu a příslušným orgánům jiného členského státu Evropské unie.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11BF5FC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75CA0B2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9C97DEE"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6B71D34"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2</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59E815AD"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 Odejme-li první členský stát povolení pro osobu převedenou v rámci společnosti, ihned o tom informuje orgány druhého členského státu.</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37947A1F"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61DBCCB"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159 odst. 12</w:t>
            </w: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DE0A72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(12) Ministerstvo předá příslušnému orgánu jiného členského státu Evropské unie údaje o tom, že držiteli povolení k pobytu vnitropodnikově převedeného zaměstnance vydaného tímto členským státem Evropské unie byla vydána karta vnitropodnikově převedeného zaměstnance jiného členského státu Evropské unie. Ministerstvo rovněž předá příslušnému orgánu jiného členského státu Evropské unie údaje o zrušení platnosti karty vnitropodnikově převedeného zaměstnance v případě, že její držitel pobývá v jiném členském státě na základě povolení k pobytu vnitropodnikově převedeného zaměstnance, které jiný členský stát Evropské unie tomuto cizinci vydal.</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E79D3EB"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2C3BA2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C0C2526" w14:textId="77777777" w:rsidTr="009A5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1F0CE6F"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3</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E2C29ED"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 Hostitelský subjekt ve druhém členském státě informuje příslušné orgány druhého členského státu o jakékoli změně, která má dopad na podmínky, na jejichž základě byla mobilita umožněna.</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F514C60"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CEBF290"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107 odst. 12</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12C5698A"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(12) Obchodní korporace, v níž nebo do níž byl převeden cizinec, který je držitelem karty vnitropodnikově převedeného zaměstnance jiného členského státu Evropské unie, je povinna ministerstvu oznámit změnu podmínek, na základě kterých byla cizinci tato karta vydána, ve lhůtě do 3 pracovních dnů ode dne, kdy k ní došlo.</w:t>
            </w:r>
          </w:p>
          <w:p w14:paraId="3A6E83D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3CC48521"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A341B67"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17A1B29" w14:textId="77777777" w:rsidTr="009A5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18F9D768"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43C977E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230927C4"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31475E0D"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107 odst. 13</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19EFD604"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(13) Obchodní korporace, v níž nebo do níž byl převeden cizinec, který je držitelem karty vnitropodnikově převedeného zaměstnance, a který hodlá na základě převedení pobývat a pracovat na území jiného členského státu Evropské unie, je povinna tento úmysl cizince oznámit ministerstvu a příslušným orgánům jiného členského státu Evropské unie.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20F2214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03F2B79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15F4C48"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470BEAD" w14:textId="510A1F7C"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23 odst. 4 návětí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44FB0F7"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4. Druhý členský stát může požádat, aby osoba převedená v rámci společnosti okamžitě zanechala veškeré zaměstnanecké činnosti a opustila jeho území, pokud:</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4044BD76"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825278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469D004" w14:textId="2DDD920C"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A5DF3DB"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161008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0893656"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FFE5A4C"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4 písm. a)</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7BDADDE9"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neobdržel oznámení v souladu s čl. 21 odst. 2 a 3 a takové oznámení vyžaduje;</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16803EB7"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0F2AAC0"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88D7167" w14:textId="32395950"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544343E"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494EE5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3AB791E"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AF63ED6"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4 písm. b)</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73D5570E"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vznesl námitku proti mobilitě v souladu s čl. 21 odst. 6;</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5A79A095"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7124E92"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45CF3BB" w14:textId="4C6AD47B"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CFF2BB7"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43D031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40E96E9"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4525ADA"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4 písm. c)</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367426DA"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zamítl žádost o dlouhodobou mobilitu v souladu s čl. 22 odst. 3;</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210341E1"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5030F8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178AAFB" w14:textId="273BC3B4"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D442457"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A33108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2AD3633"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EC0507F"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4 písm. d)</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2DCE889"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d) povolení pro osobu převedenou v rámci společnosti nebo povolení pro dlouhodobou mobilitu je využíváno pro jiné účely, než pro které bylo vydáno;</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2FD1A5CA"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8D1FDF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B07CBEF" w14:textId="490DAA46"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527714F"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532A33D"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47F7631"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A05109B"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4 písm. e)</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F5AC820"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e) podmínky, za nichž byla mobilita povolena, již nejsou splněny.</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68BC47D8"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A1D099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7063481" w14:textId="310325E3"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41937B7"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67B552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3A293B3"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8E5FD48"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5</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5A3297EF"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5. V případech uvedených v odstavci 4 první členský stát na žádost druhého členského státu neprodleně a bez dalších formalit umožní opětovný vstup osoby převedené v rámci společnosti a případně jejích rodinných příslušníků. To platí i v případě, že doba platnosti povolení pro osobu převedenou v rámci společnosti vydaného v prvním členském státě uplynula v době mobility v rámci druhého členského státu, nebo bylo povolení v uvedené době odňato.</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61FB916D"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B06E82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303F230" w14:textId="5774E52C"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96ED7C1"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C57E96B"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A560464"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F090E18"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6</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96EA748"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6. Překročí-li držitel povolení pro osobu převedenou v rámci společnosti vnější hranici členského státu, který uplatňuje v plném rozsahu schengenské acquis, konzultuje tento členský stát Schengenský informační systém. Uvedený členský stát odepře vstup osobám, o nichž byl v Schengenském informačním systému pořízen záznam, nebo vysloví námitku proti mobilitě těchto osob.</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451432AC"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326/1999 ve znění 379/2007 </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2E8CF32"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9 odst. 1 písm. g)</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28617B6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Policie odepře cizinci vstup na území, jestliže</w:t>
            </w:r>
          </w:p>
          <w:p w14:paraId="3EC891E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p w14:paraId="2F936467"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g) je zařazen do informačního systému vytvořeného státy, které jsou vázány mezinárodními smlouvami o odstraňování kontrol na společných hranicích5a) (dále jen "smluvní stát"), za účelem získání přehledu o cizincích, jimž nelze umožnit vstup na území smluvních států (dále jen "informační systém smluvních států"); to neplatí, je-li cizinci uděleno vízum opravňující pouze k pobytu na území,</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47F9072"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CD534C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1E70DF2"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60F34B5D" w14:textId="77777777" w:rsidR="00B85359" w:rsidRPr="00A9089D" w:rsidRDefault="00B85359" w:rsidP="00B85359">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709F2339" w14:textId="77777777" w:rsidR="00B85359" w:rsidRPr="00A9089D" w:rsidRDefault="00B85359" w:rsidP="00B85359">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241725E3" w14:textId="5D18B86A"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271549C3"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46 odst. 8</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76BB7E93" w14:textId="74710AE5"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(8) Pro povolení k dlouhodobému pobytu za účelem investování platí obdobně odstavec 1 věta druhá a § 37, § 55, § 56, § 58 odst. 3 a § 62 odst. 1 vztahující se na dlouhodobé vízum.</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11F3CB36"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0C7893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4456CC4"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80EBB07" w14:textId="1CA69EAC"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23 odst. 7 návětí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1829EBA3"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7. Členské státy mohou uložit sankce vůči hostitelskému subjektu usazenému na jejich území v souladu s článkem 9, pokud:</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1B419BDE" w14:textId="77777777" w:rsidR="00B85359" w:rsidRPr="00A9089D" w:rsidRDefault="00B85359" w:rsidP="00B85359">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F054A59" w14:textId="77777777" w:rsidR="00B85359" w:rsidRPr="00A9089D" w:rsidRDefault="00B85359" w:rsidP="00B85359">
            <w:pPr>
              <w:spacing w:after="0" w:line="240" w:lineRule="auto"/>
              <w:jc w:val="both"/>
              <w:rPr>
                <w:rFonts w:ascii="Times New Roman"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90202BC" w14:textId="670959C1"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D2FCE4B"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E0A17F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ABB77A2"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366A6A7A"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7 písm. a)</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2B83AAE8"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hostitelský subjekt neoznámil mobilitu osoby převedené v rámci společnosti v souladu s čl. 21 odst. 2 a 3;</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C9E0286"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367/2011</w:t>
            </w:r>
          </w:p>
          <w:p w14:paraId="75403EED" w14:textId="0FEC1D26"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408/2023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CBAF03A"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139 odst. 1 písm. e)</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A9EAAB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Fyzická osoba se dopustí přestupku tím, že</w:t>
            </w:r>
          </w:p>
          <w:p w14:paraId="64086A4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E0FA6F" w14:textId="29846442" w:rsidR="00B85359" w:rsidRPr="00A9089D" w:rsidRDefault="00B85359" w:rsidP="00B85359">
            <w:pPr>
              <w:tabs>
                <w:tab w:val="left" w:pos="720"/>
              </w:tabs>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e) nesplní oznamovací povinnost podle § 87 </w:t>
            </w:r>
            <w:r w:rsidRPr="00A9089D">
              <w:rPr>
                <w:rFonts w:ascii="Times New Roman" w:hAnsi="Times New Roman" w:cs="Times New Roman"/>
                <w:sz w:val="18"/>
                <w:szCs w:val="18"/>
                <w:shd w:val="clear" w:color="auto" w:fill="FFFFFF"/>
              </w:rPr>
              <w:t>nebo 88 anebo nevede evidenci podle tohoto zákona,</w:t>
            </w:r>
          </w:p>
          <w:p w14:paraId="1EF43E5B" w14:textId="77777777"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1B08EE38"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0A7A6E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52353AC5" w14:textId="77777777" w:rsidTr="00E91F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4E98222" w14:textId="77777777" w:rsidR="00B85359" w:rsidRPr="00A9089D" w:rsidRDefault="00B85359" w:rsidP="00B85359">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D3204A2" w14:textId="77777777" w:rsidR="00B85359" w:rsidRPr="00A9089D" w:rsidRDefault="00B85359" w:rsidP="00B85359">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41BB95E8"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253/2005 382/2005 264/2006 382/2008 367/2011 1/2012 93/2017 183/2017 206/2017</w:t>
            </w:r>
          </w:p>
          <w:p w14:paraId="05729CC7"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274/2021</w:t>
            </w:r>
          </w:p>
          <w:p w14:paraId="61AB8F1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75/2023</w:t>
            </w:r>
          </w:p>
          <w:p w14:paraId="52E869C1" w14:textId="25679E26"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125/2023 </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392E0614"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140 odst. 1</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31FB54E"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 Právnická osoba nebo podnikající fyzická osoba se přestupku dopustí tím, že</w:t>
            </w:r>
          </w:p>
          <w:p w14:paraId="727B21E3"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 </w:t>
            </w:r>
          </w:p>
          <w:p w14:paraId="78CFF647"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a) poruší zákaz diskriminace nebo nezajistí rovné zacházení podle tohoto zákona,</w:t>
            </w:r>
          </w:p>
          <w:p w14:paraId="5D27F974"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 </w:t>
            </w:r>
          </w:p>
          <w:p w14:paraId="6199B420"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b) zprostředkuje zaměstnání bez povolení nebo jiným způsobem poruší při zprostředkování zaměstnání tento zákon nebo dobré mravy,</w:t>
            </w:r>
          </w:p>
          <w:p w14:paraId="60A0196C"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 </w:t>
            </w:r>
          </w:p>
          <w:p w14:paraId="78FC305A"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c) umožní výkon nelegální práce podle § 5 písm. e) bodu 1 nebo 2,</w:t>
            </w:r>
          </w:p>
          <w:p w14:paraId="7DD7F104"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 </w:t>
            </w:r>
          </w:p>
          <w:p w14:paraId="60461E43"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d) nesplní oznamovací nebo registrační povinnost podle tohoto zákona nebo nevede evidenci v tomto zákoně stanovenou,</w:t>
            </w:r>
          </w:p>
          <w:p w14:paraId="7D03DB42"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 </w:t>
            </w:r>
          </w:p>
          <w:p w14:paraId="17FF7AE6"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e) umožní výkon nelegální práce podle § 5 písm. e) bodu 3, nebo</w:t>
            </w:r>
          </w:p>
          <w:p w14:paraId="3F1A9036"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 </w:t>
            </w:r>
          </w:p>
          <w:p w14:paraId="7B6DCD5F" w14:textId="791B4C78"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f) zastřeně zprostředkovává zaměstnání podle § 5 písm. g) nebo výkon zastřeného zprostředkování zaměstnání umožní.</w:t>
            </w:r>
          </w:p>
        </w:tc>
        <w:tc>
          <w:tcPr>
            <w:tcW w:w="997" w:type="dxa"/>
            <w:tcBorders>
              <w:left w:val="single" w:sz="6" w:space="0" w:color="000000"/>
              <w:right w:val="single" w:sz="6" w:space="0" w:color="000000"/>
            </w:tcBorders>
            <w:shd w:val="clear" w:color="000000" w:fill="FFFFFF"/>
            <w:tcMar>
              <w:left w:w="70" w:type="dxa"/>
              <w:right w:w="70" w:type="dxa"/>
            </w:tcMar>
          </w:tcPr>
          <w:p w14:paraId="3E6C9F76"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682E45B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A83DE06" w14:textId="77777777" w:rsidTr="00E91F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F1C87BC"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64900DE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572A2F4"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9974</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19E20F0F"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1068709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11B33469"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2EE496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9ADBAC2" w14:textId="77777777" w:rsidTr="00E91F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FE95696"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7 písm. b)</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5AB7A21"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povolení pro osobu převedenou v rámci společnosti nebo povolení pro dlouhodobou mobilitu je využíváno pro jiné účely, než pro které bylo vydáno;</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4991EAB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382/2008</w:t>
            </w:r>
          </w:p>
          <w:p w14:paraId="2E792253" w14:textId="2DFBE86B" w:rsidR="00B85359" w:rsidRPr="00A9089D" w:rsidRDefault="00813CBF" w:rsidP="00B85359">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408</w:t>
            </w:r>
            <w:r w:rsidR="00B85359" w:rsidRPr="00A9089D">
              <w:rPr>
                <w:rFonts w:ascii="Times New Roman" w:eastAsia="Times New Roman" w:hAnsi="Times New Roman" w:cs="Times New Roman"/>
                <w:sz w:val="18"/>
                <w:szCs w:val="18"/>
              </w:rPr>
              <w:t>/2023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782697E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139 odst. 1 písm. c)</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B9F4DC3"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Fyzická osoba se dopustí přestupku tím, že</w:t>
            </w:r>
          </w:p>
          <w:p w14:paraId="29773CFC" w14:textId="77777777" w:rsidR="00B85359" w:rsidRPr="00A9089D" w:rsidRDefault="00B85359" w:rsidP="00B85359">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E6B4EDC" w14:textId="5D70F68C"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koná nelegální práci,</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5BD3A6B"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776F54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0A3B591" w14:textId="77777777" w:rsidTr="00E91F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68E25CE5" w14:textId="77777777" w:rsidR="00B85359" w:rsidRPr="00A9089D" w:rsidRDefault="00B85359" w:rsidP="00B85359">
            <w:pPr>
              <w:spacing w:after="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4F12B4C7"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BAE0C3D" w14:textId="77777777" w:rsidR="00B85359" w:rsidRPr="00A9089D" w:rsidRDefault="00B85359" w:rsidP="00B85359">
            <w:pPr>
              <w:spacing w:after="0" w:line="240" w:lineRule="auto"/>
              <w:jc w:val="center"/>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xml:space="preserve">435/2004 ve znění 253/2005 382/2005 </w:t>
            </w:r>
            <w:r w:rsidRPr="00A9089D">
              <w:rPr>
                <w:rFonts w:ascii="Times New Roman" w:eastAsia="Calibri" w:hAnsi="Times New Roman" w:cs="Times New Roman"/>
                <w:sz w:val="18"/>
                <w:szCs w:val="18"/>
              </w:rPr>
              <w:t>264/2006 382/2008 1/2012 93/2017 183/2017</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7F1840BF"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140 odst. 1 písm. c)</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6078CF41"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Právnická osoba nebo podnikající fyzická osoba se přestupku dopustí tím, že</w:t>
            </w:r>
          </w:p>
          <w:p w14:paraId="15B3D1C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844924"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umožní výkon nelegální práce podle § 5 písm. e) bodu 1 nebo 2,</w:t>
            </w:r>
          </w:p>
        </w:tc>
        <w:tc>
          <w:tcPr>
            <w:tcW w:w="997" w:type="dxa"/>
            <w:tcBorders>
              <w:left w:val="single" w:sz="6" w:space="0" w:color="000000"/>
              <w:right w:val="single" w:sz="6" w:space="0" w:color="000000"/>
            </w:tcBorders>
            <w:shd w:val="clear" w:color="000000" w:fill="FFFFFF"/>
            <w:tcMar>
              <w:left w:w="70" w:type="dxa"/>
              <w:right w:w="70" w:type="dxa"/>
            </w:tcMar>
          </w:tcPr>
          <w:p w14:paraId="23F6AF3D"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49AD83BD"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5FDC187" w14:textId="77777777" w:rsidTr="00E91F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3792F3A" w14:textId="77777777" w:rsidR="00B85359" w:rsidRPr="00A9089D" w:rsidRDefault="00B85359" w:rsidP="00B85359">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1B159CB7"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2729C763"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9974</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08D2EF9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1F3D55E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0F158305"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4750133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DF7CFD2"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2F639C0"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7 písm. c)</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B124F32"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žádost o povolení pro osobu převedenou v rámci společnosti byla podána jinému členskému státu, než je členský stát nejdelšího celkového pobytu;</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1874FFD7" w14:textId="77777777" w:rsidR="00B85359" w:rsidRPr="00A9089D" w:rsidRDefault="00B85359" w:rsidP="00B85359">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B87AA4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4D0E183" w14:textId="77777777"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je fakultativní povahy a Česká republika možnosti dané tímto ustanovením nevyužívá. </w:t>
            </w:r>
          </w:p>
          <w:p w14:paraId="7E9D4BF2" w14:textId="09F49E8D" w:rsidR="00B85359" w:rsidRPr="00A9089D" w:rsidRDefault="00B85359" w:rsidP="00B85359">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3778C68"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C52579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4A1031ED"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6EC5E16"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7 písm. d)</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4E27809"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d) osoba převedená v rámci společnosti již nesplňuje kritéria a podmínky, na jejichž základě byla mobilita umožněna, a hostitelský subjekt neoznámil tuto změnu příslušným orgánům druhého členského státu;</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AD6F73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382/2008</w:t>
            </w:r>
          </w:p>
          <w:p w14:paraId="5F23EFD2" w14:textId="2AE0382C" w:rsidR="00B85359" w:rsidRPr="00A9089D" w:rsidRDefault="00813CBF" w:rsidP="00B85359">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408</w:t>
            </w:r>
            <w:r w:rsidR="00B85359" w:rsidRPr="00A9089D">
              <w:rPr>
                <w:rFonts w:ascii="Times New Roman" w:eastAsia="Times New Roman" w:hAnsi="Times New Roman" w:cs="Times New Roman"/>
                <w:sz w:val="18"/>
                <w:szCs w:val="18"/>
              </w:rPr>
              <w:t xml:space="preserve">/2023 </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00B4437A"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139 odst. 1 písm. c)</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1E8D604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Fyzická osoba se dopustí přestupku tím, že</w:t>
            </w:r>
          </w:p>
          <w:p w14:paraId="30B39681" w14:textId="77777777" w:rsidR="00B85359" w:rsidRPr="00A9089D" w:rsidRDefault="00B85359" w:rsidP="00B85359">
            <w:pPr>
              <w:spacing w:after="0" w:line="240" w:lineRule="auto"/>
              <w:ind w:left="720"/>
              <w:jc w:val="both"/>
              <w:rPr>
                <w:rFonts w:ascii="Times New Roman" w:eastAsia="Times New Roman" w:hAnsi="Times New Roman" w:cs="Times New Roman"/>
                <w:sz w:val="18"/>
                <w:szCs w:val="18"/>
              </w:rPr>
            </w:pPr>
          </w:p>
          <w:p w14:paraId="74A1AADD" w14:textId="35A62F06"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koná nelegální práci,</w:t>
            </w:r>
          </w:p>
          <w:p w14:paraId="7924DA3A" w14:textId="77777777"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15D4E7EC"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23D1FE29"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11C154C" w14:textId="77777777" w:rsidTr="00E91F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6A58326D" w14:textId="77777777" w:rsidR="00B85359" w:rsidRPr="00A9089D" w:rsidRDefault="00B85359" w:rsidP="00B85359">
            <w:pPr>
              <w:spacing w:after="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4937DED"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952D061"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435/2004 ve znění 253/2005 382/2005 264/2006 382/2008 1/2012 93/2017 183/2017</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3910E691"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140 odst. 1 písm. c)</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586A0D8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Právnická osoba nebo podnikající fyzická osoba se přestupku dopustí tím, že</w:t>
            </w:r>
          </w:p>
          <w:p w14:paraId="779617D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41D4921"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umožní výkon nelegální práce podle § 5 písm. e) bodu 1 nebo 2,</w:t>
            </w:r>
          </w:p>
        </w:tc>
        <w:tc>
          <w:tcPr>
            <w:tcW w:w="997" w:type="dxa"/>
            <w:tcBorders>
              <w:left w:val="single" w:sz="6" w:space="0" w:color="000000"/>
              <w:right w:val="single" w:sz="6" w:space="0" w:color="000000"/>
            </w:tcBorders>
            <w:shd w:val="clear" w:color="000000" w:fill="FFFFFF"/>
            <w:tcMar>
              <w:left w:w="70" w:type="dxa"/>
              <w:right w:w="70" w:type="dxa"/>
            </w:tcMar>
          </w:tcPr>
          <w:p w14:paraId="028B4F7C"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3574E90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8296B8D"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0D69E319" w14:textId="77777777" w:rsidR="00B85359" w:rsidRPr="00A9089D" w:rsidRDefault="00B85359" w:rsidP="00B85359">
            <w:pPr>
              <w:spacing w:after="0" w:line="240" w:lineRule="auto"/>
              <w:rPr>
                <w:rFonts w:ascii="Times New Roman" w:eastAsia="Calibri"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3239EB6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7309C163"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9974</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84CD86B"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1717589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75AF4D68"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61398ED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96AD381"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680FE8D2" w14:textId="77777777" w:rsidR="00B85359" w:rsidRPr="00A9089D" w:rsidRDefault="00B85359" w:rsidP="00B85359">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7 písm. e)</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4563B002"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e) osoba převedená v rámci společnosti začala pracovat ve druhém členském státě, přestože nebyly splněny podmínky pro mobilitu v případě, že se použije čl. 21 odst. 5 nebo čl. 22 odst. 2 písm. d).</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486758AE"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382/2008</w:t>
            </w:r>
          </w:p>
          <w:p w14:paraId="1C640FE6" w14:textId="6DBF0E16" w:rsidR="00B85359" w:rsidRPr="00A9089D" w:rsidRDefault="00813CBF" w:rsidP="00B85359">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408</w:t>
            </w:r>
            <w:r w:rsidR="00B85359" w:rsidRPr="00A9089D">
              <w:rPr>
                <w:rFonts w:ascii="Times New Roman" w:eastAsia="Times New Roman" w:hAnsi="Times New Roman" w:cs="Times New Roman"/>
                <w:sz w:val="18"/>
                <w:szCs w:val="18"/>
              </w:rPr>
              <w:t>/2023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5C2B5DC"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139 odst. 1 písm. c)</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9C78174"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Fyzická osoba se dopustí přestupku tím, že</w:t>
            </w:r>
          </w:p>
          <w:p w14:paraId="55BE1263" w14:textId="77777777" w:rsidR="00B85359" w:rsidRPr="00A9089D" w:rsidRDefault="00B85359" w:rsidP="00B85359">
            <w:pPr>
              <w:spacing w:after="0" w:line="240" w:lineRule="auto"/>
              <w:ind w:left="720"/>
              <w:jc w:val="both"/>
              <w:rPr>
                <w:rFonts w:ascii="Times New Roman" w:eastAsia="Times New Roman" w:hAnsi="Times New Roman" w:cs="Times New Roman"/>
                <w:sz w:val="18"/>
                <w:szCs w:val="18"/>
              </w:rPr>
            </w:pPr>
          </w:p>
          <w:p w14:paraId="77D4323C" w14:textId="03205158"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koná nelegální práci,</w:t>
            </w:r>
          </w:p>
          <w:p w14:paraId="22981292" w14:textId="77777777"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3F0D3EBC"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7A2C880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B3BD197" w14:textId="77777777" w:rsidTr="00E91F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240AB72" w14:textId="77777777" w:rsidR="00B85359" w:rsidRPr="00A9089D" w:rsidRDefault="00B85359" w:rsidP="00B85359">
            <w:pPr>
              <w:spacing w:after="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75FDF500" w14:textId="77777777" w:rsidR="00B85359" w:rsidRPr="00A9089D" w:rsidRDefault="00B85359" w:rsidP="00B85359">
            <w:pPr>
              <w:spacing w:after="0" w:line="240" w:lineRule="auto"/>
              <w:ind w:left="720"/>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AACF0DF"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435/2004 ve znění 253/2005 382/2005 264/2006 382/2008 1/2012 93/2017 183/2017</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47A155D5"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140 odst. 1 písm. c)</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1366966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Právnická osoba nebo podnikající fyzická osoba se správního deliktu dopustí tím, že</w:t>
            </w:r>
          </w:p>
          <w:p w14:paraId="61A4FF4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1E31FEA"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c) umožní výkon nelegální práce podle § 5 písm. e) bodu 1 nebo 2,</w:t>
            </w:r>
          </w:p>
        </w:tc>
        <w:tc>
          <w:tcPr>
            <w:tcW w:w="997" w:type="dxa"/>
            <w:tcBorders>
              <w:left w:val="single" w:sz="6" w:space="0" w:color="000000"/>
              <w:right w:val="single" w:sz="6" w:space="0" w:color="000000"/>
            </w:tcBorders>
            <w:shd w:val="clear" w:color="000000" w:fill="FFFFFF"/>
            <w:tcMar>
              <w:left w:w="70" w:type="dxa"/>
              <w:right w:w="70" w:type="dxa"/>
            </w:tcMar>
          </w:tcPr>
          <w:p w14:paraId="514C1FE9"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071078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220CD14"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00E46334" w14:textId="77777777" w:rsidR="00B85359" w:rsidRPr="00A9089D" w:rsidRDefault="00B85359" w:rsidP="00B85359">
            <w:pPr>
              <w:spacing w:after="0" w:line="240" w:lineRule="auto"/>
              <w:rPr>
                <w:rFonts w:ascii="Times New Roman" w:eastAsia="Calibri"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54BE7118" w14:textId="77777777" w:rsidR="00B85359" w:rsidRPr="00A9089D" w:rsidRDefault="00B85359" w:rsidP="00B85359">
            <w:pPr>
              <w:spacing w:after="0" w:line="240" w:lineRule="auto"/>
              <w:ind w:left="720"/>
              <w:jc w:val="both"/>
              <w:rPr>
                <w:rFonts w:ascii="Times New Roman" w:eastAsia="Calibri"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29059032"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9974</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5799160"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33CAE718"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0A1047AF"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D9AAE63"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57EE1B3"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F684C2F"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24 odst. 1</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3F3F91B3"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Členské státy Komisi sdělí statistiky týkající se počtu poprvé vydaných povolení pro osobu převedenou v rámci společnosti a povolení pro dlouhodobou mobilitu, jakož i případných oznámení obdržených podle čl 21 odst. 2, a pokud možno počtu osob převedených v rámci společnosti, jejichž povolení bylo prodlouženo nebo odňato. Tyto statistiky jsou č7.</w:t>
            </w:r>
            <w:r w:rsidRPr="00A9089D">
              <w:rPr>
                <w:rFonts w:ascii="Times New Roman" w:eastAsia="Times New Roman" w:hAnsi="Times New Roman" w:cs="Times New Roman"/>
                <w:sz w:val="18"/>
                <w:szCs w:val="18"/>
              </w:rPr>
              <w:tab/>
              <w:t>leněny podle občanství a podle doby platnosti povolení a, pokud možno, podle hospodářského odvětví a pozice osoby převedené v rámci společnosti.</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04C545B7"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F102E1C"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EF147D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Ustanovení obecným způsobem upravuje spolupráci mezi členskými státy (Českou republikou) a Evropskou komisí, např. notifikaci transpozičních předpisů Evropské komisi či podávání zpráv a informací.</w:t>
            </w:r>
          </w:p>
          <w:p w14:paraId="4AC5BD97" w14:textId="10155F2F"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F072665"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058B0AD"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B6B15FE"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FA54574"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24 odst. 2</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2663A2C"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Statistiky se týkají referenčního období jednoho kalendářního roku a jsou sděleny Komisi do šesti měsíců od konce referenčního roku. Prvním referenčním rokem je rok 2017.</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66D28B50"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6377A6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95F319D" w14:textId="5E196186"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Ustanovení obecným způsobem upravuje spolupráci mezi členskými státy (Českou republikou) a Evropskou komisí, např. notifikaci transpozičních předpisů Evropské komisi či podávání zpráv a informací.</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3FEFB00"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7EFF3DD"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3CA7A88B"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637674B"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24 odst. 3</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682A706"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Statistiky se předkládají v souladu s nařízením Evropského parlamentu a Rady (ES) č. 862/2007.</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1D4E77E9"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65ADA3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67369FE" w14:textId="5B988993"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Ustanovení obecným způsobem upravuje spolupráci mezi členskými státy (Českou republikou) a Evropskou komisí, např. notifikaci transpozičních předpisů Evropské komisi či podávání zpráv a informací.</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4B61D93"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999643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D961EFE"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6F9A64E"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25</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326DAE97"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Poprvé do 29. listopadu 2019 a poté každé tři roky předloží Komise Evropskému parlamentu a Radě zprávu o uplatňování této směrnice v členských státech a navrhne nezbytné změny. Zpráva se zaměří zejména na posouzení řádného fungování režimu mobility uvnitř EU a případné zneužívání tohoto režimu, jakož i na vzájemné působení tohoto režimu a schengenského acquis. Komise zejména posoudí praktické uplatňování článků 20, 21, 22, 23 a 26.</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34CFAFCC"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E97EFE4"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192190C"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se netýká členských států Evropské unie, ale upravuje pravomoce / postupy orgánů Evropské unie, zejména Evropské komise. </w:t>
            </w:r>
          </w:p>
          <w:p w14:paraId="45DABBF2" w14:textId="5B291186"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368FCA4"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DB1159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8102174"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32FC7A5"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26 odst. 1</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0B0AE8D3"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 Členské státy určí kontaktní místa, která budou účinně spolupracovat a budou odpovídat za přijímání a předávání informací, jež jsou zapotřebí k provádění článků 21, 22 a 23. Členské státy upřednostní výměnu informací elektronickými prostředky.</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3C929F13"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FED6D1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01C8B3A"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32803A92" w14:textId="4E35C6E8"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C53B3A0"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21EF0F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0D8A0D9"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DE04F88"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26 odst. 2</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3157FFEE"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 Každý členský stát informuje prostřednictvím národních kontaktních míst, uvedených v odstavci 1, ostatní členské státy o určených orgánech, na které je odkazováno v čl. 11 odst. 4, a o postupech použitých na mobilitu uvedenou v článcích 21 a 22.</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18021A0A"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3ADBD8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68BFCFD"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5B4D0AAF" w14:textId="05B547B1"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59FB437"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AD17740"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56E7745"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19F936C"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27 odst. 1</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1E79A56"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Členské státy uvedou v účinnost právní a správní předpisy nezbytné pro dosažení souladu s touto směrnicí do 29. listopadu 2016. Neprodleně o nich uvědomí Komisi.</w:t>
            </w:r>
          </w:p>
          <w:p w14:paraId="7D1891B5"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Tyto předpisy přijaté členskými státy musí obsahovat odkaz na tuto směrnici nebo musí být takový odkaz učiněn při jejich úředním vyhlášení. Způsob odkazu si stanoví členské státy.</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05631A3" w14:textId="7777777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326/1999 ve znění </w:t>
            </w:r>
          </w:p>
          <w:p w14:paraId="329ABCFF" w14:textId="75BAFCC0"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hAnsi="Times New Roman" w:cs="Times New Roman"/>
                <w:sz w:val="18"/>
                <w:szCs w:val="18"/>
              </w:rPr>
              <w:t>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7551605E" w14:textId="217F36FB"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1 odst. 1</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4DEAFF44" w14:textId="286CFDF2"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 Tento zákon upravuje v návaznosti na přímo použitelný předpis Evropské unie1) podmínky vstupu cizince na území České republiky (dále jen "území") a vycestování cizince z území, stanoví podmínky pobytu cizince na území a vymezuje působnost Policie České republiky (dále jen "policie"), Ministerstva vnitra (dále jen "ministerstvo") a Ministerstva zahraničních věcí v této oblasti státní správy.</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B4FBD20"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D176445"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234CBB47" w14:textId="77777777" w:rsidTr="00142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9E2617D"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CC2E6E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C220F3B" w14:textId="65B579B7" w:rsidR="00B85359" w:rsidRPr="00A9089D" w:rsidRDefault="00B85359" w:rsidP="00B85359">
            <w:pPr>
              <w:spacing w:after="0" w:line="240" w:lineRule="auto"/>
              <w:jc w:val="center"/>
              <w:rPr>
                <w:rFonts w:ascii="Times New Roman" w:eastAsia="Calibri" w:hAnsi="Times New Roman" w:cs="Times New Roman"/>
                <w:sz w:val="18"/>
                <w:szCs w:val="18"/>
              </w:rPr>
            </w:pPr>
            <w:r w:rsidRPr="00A9089D">
              <w:rPr>
                <w:rFonts w:ascii="Times New Roman" w:eastAsia="Calibri" w:hAnsi="Times New Roman" w:cs="Times New Roman"/>
                <w:sz w:val="18"/>
                <w:szCs w:val="18"/>
              </w:rPr>
              <w:t>326/1999 ve znění 222/2017</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31AF0AF3" w14:textId="7E0B576A"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Poznámka pod čarou č. 55</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343CED1" w14:textId="142579F7"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55) Směrnice Evropského parlamentu a Rady 2014/66/EU ze dne 15. května 2014 o podmínkách vstupu a pobytu státních příslušníků třetích zemí na základě převedení v rámci společnosti.</w:t>
            </w:r>
          </w:p>
        </w:tc>
        <w:tc>
          <w:tcPr>
            <w:tcW w:w="997" w:type="dxa"/>
            <w:tcBorders>
              <w:left w:val="single" w:sz="6" w:space="0" w:color="000000"/>
              <w:right w:val="single" w:sz="6" w:space="0" w:color="000000"/>
            </w:tcBorders>
            <w:shd w:val="clear" w:color="000000" w:fill="FFFFFF"/>
            <w:tcMar>
              <w:left w:w="70" w:type="dxa"/>
              <w:right w:w="70" w:type="dxa"/>
            </w:tcMar>
          </w:tcPr>
          <w:p w14:paraId="7B61E6CA"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5DFBC6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6C729A85"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E7A7BC4" w14:textId="77777777" w:rsidR="00B85359" w:rsidRPr="00A9089D" w:rsidRDefault="00B85359" w:rsidP="00B85359">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1BEAE4BF"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1D86BFFA" w14:textId="77777777" w:rsidR="00B85359" w:rsidRPr="00A9089D" w:rsidRDefault="00B85359" w:rsidP="00B85359">
            <w:pPr>
              <w:spacing w:after="0" w:line="240" w:lineRule="auto"/>
              <w:jc w:val="center"/>
              <w:rPr>
                <w:rFonts w:ascii="Times New Roman" w:eastAsia="Calibri" w:hAnsi="Times New Roman" w:cs="Times New Roman"/>
                <w:sz w:val="18"/>
                <w:szCs w:val="18"/>
              </w:rPr>
            </w:pPr>
            <w:r w:rsidRPr="00A9089D">
              <w:rPr>
                <w:rFonts w:ascii="Times New Roman" w:eastAsia="Calibri" w:hAnsi="Times New Roman" w:cs="Times New Roman"/>
                <w:sz w:val="18"/>
                <w:szCs w:val="18"/>
              </w:rPr>
              <w:t>262/2006 ve znění 222/2017</w:t>
            </w:r>
          </w:p>
          <w:p w14:paraId="1D56455C"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11AFA953" w14:textId="1EB0792A" w:rsidR="00B85359" w:rsidRPr="00A9089D" w:rsidRDefault="00B85359" w:rsidP="00B85359">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Poznámka pod čarou č. 1 věta 30</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1AFF92E5" w14:textId="2AD13310" w:rsidR="00B85359" w:rsidRPr="00A9089D" w:rsidRDefault="00B85359" w:rsidP="00B8535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 Směrnice Evropského parlamentu a Rady 2014/66/EU ze dne 15. května 2014 o podmínkách vstupu a pobytu státních příslušníků třetích zemí na základě převedení v rámci společnosti.</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59B32871" w14:textId="77777777" w:rsidR="00B85359" w:rsidRPr="00A9089D" w:rsidRDefault="00B85359" w:rsidP="00B85359">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49235B4E"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71BDC86C"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1B95B3F"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27 odst. 2</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EEE7287"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Členské státy sdělí Komisi znění hlavních ustanovení vnitrostátních právních předpisů, které přijmou v oblasti působnosti této směrnice.</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2CAC7B70"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0083BB8"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FEAB6DE"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Ustanovení obecným způsobem upravuje spolupráci mezi členskými státy (Českou republikou) a Evropskou komisí, např. notifikaci transpozičních předpisů Evropské komisi či podávání zpráv a informací.</w:t>
            </w:r>
          </w:p>
          <w:p w14:paraId="06E7FF5A" w14:textId="3706EE24"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D3BDCC4"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C91001A"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13FA2B9D"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8BED56B"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28</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6C0E18D9"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Tato směrnice vstupuje v platnost prvním dnem po vyhlášení v Úředním věstníku Evropské unie.</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73DC38C3"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27A7B7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C7C6E39"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0FDF49FE" w14:textId="599DF993"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4264CE0"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C5FD84F"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r w:rsidR="00A9089D" w:rsidRPr="00A9089D" w14:paraId="0E6DA011"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F67E280" w14:textId="77777777" w:rsidR="00B85359" w:rsidRPr="00A9089D" w:rsidRDefault="00B85359" w:rsidP="00B85359">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29</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F6938BE" w14:textId="77777777" w:rsidR="00B85359" w:rsidRPr="00A9089D" w:rsidRDefault="00B85359" w:rsidP="00B85359">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Tato směrnice je určena členským státům v souladu se Smlouvami.</w:t>
            </w:r>
          </w:p>
          <w:p w14:paraId="12B2AEC3" w14:textId="77777777" w:rsidR="00B85359" w:rsidRPr="00A9089D" w:rsidRDefault="00B85359" w:rsidP="00B85359">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V Bruselu dne 15. května 2014.</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6BE72B3B" w14:textId="77777777" w:rsidR="00B85359" w:rsidRPr="00A9089D" w:rsidRDefault="00B85359" w:rsidP="00B85359">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E725FB6"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E38C5D5" w14:textId="77777777" w:rsidR="00B85359" w:rsidRPr="00A9089D" w:rsidRDefault="00B85359" w:rsidP="00B8535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24CE848A" w14:textId="507FB467" w:rsidR="00B85359" w:rsidRPr="00A9089D" w:rsidRDefault="00B85359" w:rsidP="00B85359">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1BF572F" w14:textId="77777777" w:rsidR="00B85359" w:rsidRPr="00A9089D" w:rsidRDefault="00B85359" w:rsidP="00B85359">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48070A1" w14:textId="77777777" w:rsidR="00B85359" w:rsidRPr="00A9089D" w:rsidRDefault="00B85359" w:rsidP="00B85359">
            <w:pPr>
              <w:spacing w:after="0" w:line="240" w:lineRule="auto"/>
              <w:jc w:val="both"/>
              <w:rPr>
                <w:rFonts w:ascii="Times New Roman" w:eastAsia="Calibri" w:hAnsi="Times New Roman" w:cs="Times New Roman"/>
                <w:sz w:val="18"/>
                <w:szCs w:val="18"/>
              </w:rPr>
            </w:pPr>
          </w:p>
        </w:tc>
      </w:tr>
    </w:tbl>
    <w:p w14:paraId="1EA25BE8" w14:textId="77777777" w:rsidR="001B2142" w:rsidRPr="00A9089D" w:rsidRDefault="001B2142" w:rsidP="001B2142">
      <w:pPr>
        <w:spacing w:after="0" w:line="240" w:lineRule="auto"/>
        <w:rPr>
          <w:rFonts w:ascii="Times New Roman" w:eastAsia="Times New Roman" w:hAnsi="Times New Roman" w:cs="Times New Roman"/>
          <w:sz w:val="18"/>
          <w:szCs w:val="18"/>
        </w:rPr>
      </w:pPr>
    </w:p>
    <w:p w14:paraId="55ACA1CE" w14:textId="77777777" w:rsidR="001B2142" w:rsidRPr="00A9089D" w:rsidRDefault="001B2142" w:rsidP="001B2142">
      <w:pPr>
        <w:spacing w:after="0" w:line="240" w:lineRule="auto"/>
        <w:jc w:val="center"/>
        <w:rPr>
          <w:rFonts w:ascii="Times New Roman" w:eastAsia="Times New Roman" w:hAnsi="Times New Roman" w:cs="Times New Roman"/>
          <w:sz w:val="18"/>
          <w:szCs w:val="18"/>
          <w:u w:val="single"/>
        </w:rPr>
      </w:pPr>
      <w:r w:rsidRPr="00A9089D">
        <w:rPr>
          <w:rFonts w:ascii="Times New Roman" w:hAnsi="Times New Roman" w:cs="Times New Roman"/>
          <w:sz w:val="18"/>
          <w:szCs w:val="18"/>
          <w:u w:val="single"/>
        </w:rPr>
        <w:t>Rekapitulace platných předpisů a legislativních návrhů, jejichž prostřednictvím je implementován předpis  ES/EU</w:t>
      </w:r>
    </w:p>
    <w:p w14:paraId="5AC84376" w14:textId="77777777" w:rsidR="001B2142" w:rsidRPr="00A9089D" w:rsidRDefault="001B2142" w:rsidP="001B2142">
      <w:pPr>
        <w:spacing w:after="0" w:line="240" w:lineRule="auto"/>
        <w:rPr>
          <w:rFonts w:ascii="Times New Roman" w:eastAsia="Times New Roman" w:hAnsi="Times New Roman" w:cs="Times New Roman"/>
          <w:sz w:val="18"/>
          <w:szCs w:val="18"/>
        </w:rPr>
      </w:pPr>
    </w:p>
    <w:p w14:paraId="4FD0E7B9" w14:textId="77777777" w:rsidR="001B2142" w:rsidRPr="00A9089D" w:rsidRDefault="001B2142" w:rsidP="001B2142">
      <w:pPr>
        <w:spacing w:after="0" w:line="240" w:lineRule="auto"/>
        <w:ind w:left="-900"/>
        <w:jc w:val="both"/>
        <w:rPr>
          <w:rFonts w:ascii="Times New Roman" w:eastAsia="Times New Roman" w:hAnsi="Times New Roman" w:cs="Times New Roman"/>
          <w:b/>
          <w:sz w:val="18"/>
          <w:szCs w:val="18"/>
        </w:rPr>
      </w:pPr>
      <w:r w:rsidRPr="00A9089D">
        <w:rPr>
          <w:rFonts w:ascii="Times New Roman" w:eastAsia="Times New Roman" w:hAnsi="Times New Roman" w:cs="Times New Roman"/>
          <w:b/>
          <w:sz w:val="18"/>
          <w:szCs w:val="18"/>
        </w:rPr>
        <w:t>1. Seznam platných předpisů ČR (úplné názvy).</w:t>
      </w:r>
    </w:p>
    <w:tbl>
      <w:tblPr>
        <w:tblW w:w="15822" w:type="dxa"/>
        <w:tblInd w:w="-781" w:type="dxa"/>
        <w:tblCellMar>
          <w:left w:w="10" w:type="dxa"/>
          <w:right w:w="10" w:type="dxa"/>
        </w:tblCellMar>
        <w:tblLook w:val="04A0" w:firstRow="1" w:lastRow="0" w:firstColumn="1" w:lastColumn="0" w:noHBand="0" w:noVBand="1"/>
      </w:tblPr>
      <w:tblGrid>
        <w:gridCol w:w="712"/>
        <w:gridCol w:w="871"/>
        <w:gridCol w:w="12823"/>
        <w:gridCol w:w="1416"/>
      </w:tblGrid>
      <w:tr w:rsidR="00A9089D" w:rsidRPr="00A9089D" w14:paraId="6AC7F28F"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C568697" w14:textId="77777777" w:rsidR="001B2142" w:rsidRPr="00A9089D" w:rsidRDefault="001B2142" w:rsidP="003C2017">
            <w:pPr>
              <w:spacing w:before="60" w:after="6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Poř. č</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E76154A" w14:textId="77777777" w:rsidR="001B2142" w:rsidRPr="00A9089D" w:rsidRDefault="001B2142" w:rsidP="003C2017">
            <w:pPr>
              <w:spacing w:before="60" w:after="6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Číslo.Sb.</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31B87D5" w14:textId="77777777" w:rsidR="001B2142" w:rsidRPr="00A9089D" w:rsidRDefault="001B2142" w:rsidP="003C2017">
            <w:pPr>
              <w:spacing w:before="60" w:after="6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Název předpisu</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236C8F3" w14:textId="77777777" w:rsidR="001B2142" w:rsidRPr="00A9089D" w:rsidRDefault="001B2142" w:rsidP="003C2017">
            <w:pPr>
              <w:spacing w:before="60" w:after="6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Účinnost předpisu</w:t>
            </w:r>
          </w:p>
        </w:tc>
      </w:tr>
      <w:tr w:rsidR="00A9089D" w:rsidRPr="00A9089D" w14:paraId="76960EBB"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3B14174"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228A907"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326/1999</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CE939A0"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o pobytu cizinců na území České republiky a o změně některých zákonů</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A547EEC"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1.1.2000</w:t>
            </w:r>
          </w:p>
        </w:tc>
      </w:tr>
      <w:tr w:rsidR="00A9089D" w:rsidRPr="00A9089D" w14:paraId="2E663DC4"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5C00475"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277E554"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500/2004</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CA5A5DA"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Správní řád</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9D869F8"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1.1.2006</w:t>
            </w:r>
          </w:p>
        </w:tc>
      </w:tr>
      <w:tr w:rsidR="00A9089D" w:rsidRPr="00A9089D" w14:paraId="787E0641"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35C468C"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60B2122"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435//2004</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402D8A4"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o zaměstnanosti</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C3DC366"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1.10.2004</w:t>
            </w:r>
          </w:p>
        </w:tc>
      </w:tr>
      <w:tr w:rsidR="00A9089D" w:rsidRPr="00A9089D" w14:paraId="1961A998"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5C2E287"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07912B5"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582/1991</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FCF9666"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o o organizaci a provádění sociálního zabezpečení</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9C9AF95"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1.1.1992</w:t>
            </w:r>
          </w:p>
        </w:tc>
      </w:tr>
      <w:tr w:rsidR="00A9089D" w:rsidRPr="00A9089D" w14:paraId="0A802FCB"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2B3E41D"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A4319B4"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155/1995</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B3E012E"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o důchodovém pojištění</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4C02609"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1.1.1996</w:t>
            </w:r>
          </w:p>
        </w:tc>
      </w:tr>
      <w:tr w:rsidR="00A9089D" w:rsidRPr="00A9089D" w14:paraId="0E60E129"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2B6306C"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26C897B"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89/2012</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8E32367"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Občanský zákoník</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CD1F997"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1.1.2014</w:t>
            </w:r>
          </w:p>
        </w:tc>
      </w:tr>
      <w:tr w:rsidR="00A9089D" w:rsidRPr="00A9089D" w14:paraId="1CA3A0B0"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5AAAA6D"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F58EAD7"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2/1993</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13632BE"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Usnesení předsednictva České národní rady o vyhlášení LISTINY ZÁKLADNÍCH PRÁV A SVOBOD jako součásti ústavního pořádku České republiky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7456795"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28.12.1992</w:t>
            </w:r>
          </w:p>
        </w:tc>
      </w:tr>
      <w:tr w:rsidR="00A9089D" w:rsidRPr="00A9089D" w14:paraId="16DE7DD6"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C584672"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1935A54"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634/2004</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CFD3D54"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o správních poplatcích</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A26A03F"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16.1.2005</w:t>
            </w:r>
          </w:p>
        </w:tc>
      </w:tr>
      <w:tr w:rsidR="00A9089D" w:rsidRPr="00A9089D" w14:paraId="41EE0058"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08E3243"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A2B2509"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108/2006</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43884F1"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o sociálních službách</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750CDA6"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1.1.2007</w:t>
            </w:r>
          </w:p>
        </w:tc>
      </w:tr>
      <w:tr w:rsidR="00A9089D" w:rsidRPr="00A9089D" w14:paraId="3DC147B1"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28FFBCB"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8BB940E"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117/1995</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F2BB9D8"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o státní sociální podpoře</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B858EBA"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1.10.1995</w:t>
            </w:r>
          </w:p>
        </w:tc>
      </w:tr>
      <w:tr w:rsidR="00A9089D" w:rsidRPr="00A9089D" w14:paraId="00DF89B9"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AE82E23"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83ED093"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18/2004</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CD48BC5"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o uznávání odborné kvalifikace</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102BB7E"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1.5.2004</w:t>
            </w:r>
          </w:p>
        </w:tc>
      </w:tr>
      <w:tr w:rsidR="00A9089D" w:rsidRPr="00A9089D" w14:paraId="394B6694"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AB3337C"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7CAD524"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118/1995</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B5FBB27"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a doplňují některé zákony v souvislosti s přijetím zákona o státní sociální podpoře</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29BAD12"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1.10.1995</w:t>
            </w:r>
          </w:p>
        </w:tc>
      </w:tr>
      <w:tr w:rsidR="00A9089D" w:rsidRPr="00A9089D" w14:paraId="55EE3A4F"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CAB09D8"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8A56148"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160/1995</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B9201BE"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a doplňují některé zákony v souvislosti s přijetím zákona o důchodovém pojištění</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B598FCC"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1.1.1996</w:t>
            </w:r>
          </w:p>
        </w:tc>
      </w:tr>
      <w:tr w:rsidR="00A9089D" w:rsidRPr="00A9089D" w14:paraId="699882B8"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F3FC131"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BE33C22"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424/2003</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786BB32"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582/1991 Sb., o organizaci a provádění sociálního zabezpečení, ve znění pozdějších předpisů, a některé další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6C834A6"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1.1.2004</w:t>
            </w:r>
          </w:p>
        </w:tc>
      </w:tr>
      <w:tr w:rsidR="00A9089D" w:rsidRPr="00A9089D" w14:paraId="13C1A152"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ADBB273"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959A4F0"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109/2006</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F19901B"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některé zákony v souvislosti s přijetím zákona o sociálních službách</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2BA6501"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1.7.2006</w:t>
            </w:r>
          </w:p>
        </w:tc>
      </w:tr>
      <w:tr w:rsidR="00A9089D" w:rsidRPr="00A9089D" w14:paraId="1677C9FC"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65684FC"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03861E2"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242/1997</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E0FE6A1"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a doplňuje zákon č. 117/1995 Sb., o státní sociální podpoře, ve znění pozdějších předpisů, a o změně a doplnění některých dalších zákonů</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30F8BEC"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1.1.1998</w:t>
            </w:r>
          </w:p>
        </w:tc>
      </w:tr>
      <w:tr w:rsidR="00A9089D" w:rsidRPr="00A9089D" w14:paraId="3EA39FDE"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C8C7595"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3878EFA"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132/2000</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284C8FE"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o změně a zrušení některých zákonů souvisejících se zákonem o krajích, zákonem o obcích, zákonem o okresních úřadech a zákonem o hlavním městě Praze</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B1F6648"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1.1.2001</w:t>
            </w:r>
          </w:p>
        </w:tc>
      </w:tr>
      <w:tr w:rsidR="00A9089D" w:rsidRPr="00A9089D" w14:paraId="4E2AE8DF"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638CB9C"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BE7EFD8"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271/2001</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BE918F2"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117/1995 Sb., o státní sociální podpoře, ve znění pozdějších předpisů, a některé další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86ECFE8"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1.10.2001</w:t>
            </w:r>
          </w:p>
        </w:tc>
      </w:tr>
      <w:tr w:rsidR="00A9089D" w:rsidRPr="00A9089D" w14:paraId="55453A6E"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F349AF0"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028C08F"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320/2002</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66FD97C"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o změně a zrušení některých zákonů v souvislosti s ukončením činnosti okresních úřadů</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BF731FA"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1.1.2003</w:t>
            </w:r>
          </w:p>
        </w:tc>
      </w:tr>
      <w:tr w:rsidR="00A9089D" w:rsidRPr="00A9089D" w14:paraId="4203B9E7"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BDF7C7B"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7B75174"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453/2003</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EBC8FA7"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Zákon, kterým se mění zákon č. 117/1995 Sb., o státní sociální podpoře, ve znění pozdějších předpisů, a některé další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2DFE291"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1.1.2004</w:t>
            </w:r>
          </w:p>
        </w:tc>
      </w:tr>
      <w:tr w:rsidR="00A9089D" w:rsidRPr="00A9089D" w14:paraId="4D5D2F10"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3FFBBF8"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4DAE5E6" w14:textId="6E004540"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366/2011</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CB262FF" w14:textId="1B6D896F"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111/2006 Sb., o pomoci v hmotné nouzi, ve znění pozdějších předpisů, zákon č. 108/2006 Sb., o sociálních službách, ve znění pozdějších předpisů, zákon č. 117/1995 Sb., o státní sociální podpoře,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28CC48D" w14:textId="543E316D"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6.12.2011</w:t>
            </w:r>
          </w:p>
        </w:tc>
      </w:tr>
      <w:tr w:rsidR="00A9089D" w:rsidRPr="00A9089D" w14:paraId="781046D0"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AE34A7D"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CAD5070" w14:textId="70FB1516"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375/2011</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FF3A6EA" w14:textId="6B64DBCF"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některé zákony v souvislosti s přijetím zákona o zdravotních službách, zákona o specifických zdravotních službách a zákona o zdravotnické záchranné službě</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1572AC3" w14:textId="175186EB"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1.4.2012</w:t>
            </w:r>
          </w:p>
        </w:tc>
      </w:tr>
      <w:tr w:rsidR="00A9089D" w:rsidRPr="00A9089D" w14:paraId="7054189A"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379A0CF"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C1AF9CC" w14:textId="2DB19C72"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134/1997</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1EDBD5D" w14:textId="11CB884D"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a doplňuje zákon č. 155/1995 Sb., o důchodovém pojištění, zákon České národní rady č. 582/1991 Sb., o organizaci a provádění sociálního zabezpečení, ve znění pozdějších předpisů, a zákon č. 87/1991 Sb., o mimosoudních rehabilitacích, ve znění pozdějších předpisů</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8863962" w14:textId="48389F01"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1.1.1998</w:t>
            </w:r>
          </w:p>
        </w:tc>
      </w:tr>
      <w:tr w:rsidR="00A9089D" w:rsidRPr="00A9089D" w14:paraId="7C30C9E3"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540BF09"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FED961B" w14:textId="3F38C992"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379/2007</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8A481D8" w14:textId="0099C893"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326/1999 Sb., o pobytu cizinců na území České republiky a o změně některých zákonů, ve znění pozdějších předpisů, zákon č. 325/1999 Sb., o azylu a o změně zákona č. 283/1991 Sb., o Policii České republiky, ve znění pozdějších předpisů, (zákon o azylu), ve znění pozdějších předpisů, a některé další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A161502" w14:textId="26B05D69"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21.12.2007</w:t>
            </w:r>
          </w:p>
        </w:tc>
      </w:tr>
      <w:tr w:rsidR="00A9089D" w:rsidRPr="00A9089D" w14:paraId="5498E64E"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6BDF356"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02D1D68" w14:textId="56FC4CDA"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314/2015</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DCDFFAB" w14:textId="281D2605"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325/1999 Sb., o azylu, ve znění pozdějších předpisů, zákon č. 326/1999 Sb., o pobytu cizinců na území České republiky a o změně některých zákonů, ve znění pozdějších předpisů, zákon č. 221/2003 Sb., o dočasné ochraně cizinců,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2D5F15A" w14:textId="01484F4F"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18.12.2015</w:t>
            </w:r>
          </w:p>
        </w:tc>
      </w:tr>
      <w:tr w:rsidR="00A9089D" w:rsidRPr="00A9089D" w14:paraId="5CE4F960"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8C82BA9"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23FA666" w14:textId="4E1733BC"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253/2005</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EDF4CC7" w14:textId="6B288950"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některé zákony v souvislosti s přijetím zákona o inspekci práce</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7915134" w14:textId="0D28BB73"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1.7.2005</w:t>
            </w:r>
          </w:p>
        </w:tc>
      </w:tr>
      <w:tr w:rsidR="00A9089D" w:rsidRPr="00A9089D" w14:paraId="34B9C289"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73FCEA3"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5E7193C" w14:textId="6EABE824"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382/2005</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DBFDA5A" w14:textId="53F5A437"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435/2004 Sb., o zaměstnanosti, ve znění pozdějších předpisů</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4289A71" w14:textId="11A9A4A1"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1.1.2006</w:t>
            </w:r>
          </w:p>
        </w:tc>
      </w:tr>
      <w:tr w:rsidR="00A9089D" w:rsidRPr="00A9089D" w14:paraId="5644128B"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568C14F"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ECCCEBD" w14:textId="341D7561"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264/2006</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223F6BD" w14:textId="692CC940"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některé zákony v souvislosti s přijetím zákoníku práce</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8BD6E7A" w14:textId="7631933C"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7.6.2006</w:t>
            </w:r>
          </w:p>
        </w:tc>
      </w:tr>
      <w:tr w:rsidR="00A9089D" w:rsidRPr="00A9089D" w14:paraId="4DEF1B42"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C882F46"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F8A3C90" w14:textId="66EA4FB8"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382/2008</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54239A0" w14:textId="4601277A"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435/2004 Sb., o zaměstnanosti, ve znění pozdějších předpisů, zákon č. 326/1999 Sb., o pobytu cizinců na území České republiky a o změně některých zákonů,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8A99CBE" w14:textId="355440CC"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1.1.2009</w:t>
            </w:r>
          </w:p>
        </w:tc>
      </w:tr>
      <w:tr w:rsidR="00A9089D" w:rsidRPr="00A9089D" w14:paraId="0D634126"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8F5A4F1"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2C595F5" w14:textId="7C46A4E7"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367/2011</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1169AC3" w14:textId="3D31271B"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435/2004 Sb., o zaměstnanosti,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B3C24F9" w14:textId="21B613F2"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1.1.2012</w:t>
            </w:r>
          </w:p>
        </w:tc>
      </w:tr>
      <w:tr w:rsidR="00A9089D" w:rsidRPr="00A9089D" w14:paraId="06D81F8E"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3C6F65E"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2E64A63" w14:textId="6127FC49"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1/2012</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7C0BACB" w14:textId="56066066"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435/2004 Sb., o zaměstnanosti,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7CAB6EC" w14:textId="4DAD07C3"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5.1.2012</w:t>
            </w:r>
          </w:p>
        </w:tc>
      </w:tr>
      <w:tr w:rsidR="00A9089D" w:rsidRPr="00A9089D" w14:paraId="2762B28D"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C3F3752"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03A0920" w14:textId="020FB476"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64/2014</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D7CDD47" w14:textId="2F8AC692"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některé zákony v souvislosti s přijetím kontrolního řádu</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A41BFAA" w14:textId="79F08F40"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1.5.2014</w:t>
            </w:r>
          </w:p>
        </w:tc>
      </w:tr>
      <w:tr w:rsidR="00A9089D" w:rsidRPr="00A9089D" w14:paraId="01433FB5"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068A43E"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97189E9" w14:textId="1CB494A5"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136/2014</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3C469A4" w14:textId="56B7444C"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435/2004 Sb., o zaměstnanosti, ve znění pozdějších předpisů, zákon č. 582/1991 Sb., o organizaci a provádění sociálního zabezpečení, ve znění pozdějších předpisů, a zákon č. 251/2005 Sb., o inspekci práce, ve znění pozdějších předpisů</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11582AF" w14:textId="4FC406F4"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1.8.2014</w:t>
            </w:r>
          </w:p>
        </w:tc>
      </w:tr>
      <w:tr w:rsidR="00A9089D" w:rsidRPr="00A9089D" w14:paraId="5BAF2270"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BEFA4DA"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393E51D" w14:textId="2E4B9556"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189/2008</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BC94510" w14:textId="24ACBDCA"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18/2004 Sb., o uznávání odborné kvalifikace a jiné způsobilosti státních příslušníků členských států Evropské unie a o změně některých zákonů (zákon o uznávání odborné kvalifikace),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36B6FDC" w14:textId="11F9B50B"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1.7.2008</w:t>
            </w:r>
          </w:p>
        </w:tc>
      </w:tr>
      <w:tr w:rsidR="00A9089D" w:rsidRPr="00A9089D" w14:paraId="18A82E83"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8C90285"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2728E5F" w14:textId="33A3257D"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52/2012</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FCC951F" w14:textId="14E1F29F"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18/2004 Sb., o uznávání odborné kvalifikace a jiné způsobilosti státních příslušníků členských států Evropské unie a některých příslušníků jiných států a o změně některých zákonů (zákon o uznávání odborné kvalifikace),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681B275" w14:textId="3B2578CE"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17.3.2012</w:t>
            </w:r>
          </w:p>
        </w:tc>
      </w:tr>
      <w:tr w:rsidR="00A9089D" w:rsidRPr="00A9089D" w14:paraId="4BF72FCF" w14:textId="77777777" w:rsidTr="00FA3799">
        <w:trPr>
          <w:trHeight w:val="70"/>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70D22AC"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DF7D41D" w14:textId="279855C6"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427/2010</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79115C8" w14:textId="1A1F45BA"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326/1999 Sb., o pobytu cizinců na území České republiky a o změně některých zákonů, ve znění pozdějších předpisů, zákon č. 325/1999 Sb., o azylu a o změně zákona č. 283/1991 Sb., o Policii České republiky, ve znění pozdějších předpisů, (zákon o azylu),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3FD6ACE" w14:textId="3CC2BE45"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1.1.2011</w:t>
            </w:r>
          </w:p>
        </w:tc>
      </w:tr>
      <w:tr w:rsidR="00A9089D" w:rsidRPr="00A9089D" w14:paraId="0CFE6DBC"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4F20345"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3745D90" w14:textId="160A44C5"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73/2011</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2361B95" w14:textId="22FCFC08"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Zákon o Úřadu práce České republiky a o změně souvisejících zákonů</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0CCD46F" w14:textId="5E5D76CD"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25.3.2011</w:t>
            </w:r>
          </w:p>
        </w:tc>
      </w:tr>
      <w:tr w:rsidR="00A9089D" w:rsidRPr="00A9089D" w14:paraId="7F5F28E6"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7C47CBF"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7F26EBF" w14:textId="42A383A5"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101/2014</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A8F7A8A" w14:textId="15FE1D5F"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326/1999 Sb., o pobytu cizinců na území České republiky a o změně některých zákonů, ve znění pozdějších předpisů, zákon č. 435/2004 Sb., o zaměstnanosti,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D5CE237" w14:textId="50B9837A"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24.6.2014</w:t>
            </w:r>
          </w:p>
        </w:tc>
      </w:tr>
      <w:tr w:rsidR="00A9089D" w:rsidRPr="00A9089D" w14:paraId="3D4BBEE7"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0B1065B"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24D7BD8" w14:textId="77F5C179"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479/2008</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194DC73" w14:textId="2A0C3D36"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582/1991 Sb., o organizaci a provádění sociálního zabezpečení, ve znění pozdějších předpisů, zákon č. 435/2004 Sb., o zaměstnanosti, ve znění pozdějších předpisů, a některé další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6D9D1A1" w14:textId="32951D01"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31.12.2008</w:t>
            </w:r>
          </w:p>
        </w:tc>
      </w:tr>
      <w:tr w:rsidR="00A9089D" w:rsidRPr="00A9089D" w14:paraId="17BEF5DA"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DE788F6"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67E09DA" w14:textId="1D8687C8"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203/2015</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C4CCAC9" w14:textId="4D13C405"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435/2004 Sb., o zaměstnanosti, ve znění pozdějších předpisů, a zákon č. 326/1999 Sb., o pobytu cizinců na území České republiky a o změně některých zákonů, ve znění pozdějších předpisů</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90C4BA5" w14:textId="0A53CEC8"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17.8.2015</w:t>
            </w:r>
          </w:p>
        </w:tc>
      </w:tr>
      <w:tr w:rsidR="00A9089D" w:rsidRPr="00A9089D" w14:paraId="62B24860"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3EA57CE"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03748BD" w14:textId="4C3095C3"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219/2014</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EEE4223" w14:textId="77777777"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Nález</w:t>
            </w:r>
          </w:p>
          <w:p w14:paraId="03EE3868" w14:textId="156C32ED"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Ústavního soudu o vyslovení protiústavnosti části zákona o zaměstnanosti</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4F694AB" w14:textId="72EA6B76"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20.10.2014</w:t>
            </w:r>
          </w:p>
        </w:tc>
      </w:tr>
      <w:tr w:rsidR="00A9089D" w:rsidRPr="00A9089D" w14:paraId="049A4DBF"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C8F660F"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44B4FD3" w14:textId="26298501"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262/2006</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8422D96" w14:textId="21E04A03"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Zákoník práce</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DDBCED3" w14:textId="348415FB"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1.1.2007</w:t>
            </w:r>
          </w:p>
        </w:tc>
      </w:tr>
      <w:tr w:rsidR="00A9089D" w:rsidRPr="00A9089D" w14:paraId="5F5470E0"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EA54ABD"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63110E6" w14:textId="4A4BFD33"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359/1999</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45AABE1" w14:textId="603D5E26"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Zákon o sociálně-právní ochraně dětí</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5808AA9" w14:textId="2D51C2BB"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1.4.2000</w:t>
            </w:r>
          </w:p>
        </w:tc>
      </w:tr>
      <w:tr w:rsidR="00A9089D" w:rsidRPr="00A9089D" w14:paraId="1ABCB88C"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57B2867"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0C9C7E5" w14:textId="34A83B21"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460/2016</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80652D0" w14:textId="34F1277F"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89/2012 Sb., občanský zákoník,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5A3DF5D" w14:textId="22850A0E"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30.12.2016</w:t>
            </w:r>
          </w:p>
        </w:tc>
      </w:tr>
      <w:tr w:rsidR="00A9089D" w:rsidRPr="00A9089D" w14:paraId="2E1CDA34"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5008A75"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0CC7BCE" w14:textId="64DF8989"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222/2017</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FB64463" w14:textId="6EAC2D6D"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326/1999 Sb., o pobytu cizinců na území České republiky a o změně některých zákonů,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E6A466E" w14:textId="5E579493"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15.8.2017</w:t>
            </w:r>
          </w:p>
        </w:tc>
      </w:tr>
      <w:tr w:rsidR="00A9089D" w:rsidRPr="00A9089D" w14:paraId="5F8DEAD0"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3EBDA7A"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A294F24" w14:textId="60EBAD7B"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93/2017</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DCDE33C" w14:textId="4C6B3EF8"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Zákon, kterým se mění zákon č. 435/2004 Sb., o zaměstnanosti, ve znění pozdějších předpisů, zákon č. 251/2005 Sb., o inspekci práce, ve znění pozdějších předpisů, a zákon č. 262/2006 Sb., zákoník práce, ve znění pozdějších předpisů</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E932F64" w14:textId="495B9087"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1.4.2017</w:t>
            </w:r>
          </w:p>
        </w:tc>
      </w:tr>
      <w:tr w:rsidR="00A9089D" w:rsidRPr="00A9089D" w14:paraId="29FC25C2"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2762572"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987783A" w14:textId="58C45C1D"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327/2017</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D1C45E7" w14:textId="000EB2E9"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Zákon, kterým kterým se mění zákon č. 435/2004 Sb., o zaměstnanosti, ve znění pozdějších předpisů, a zákon č. 251/2005 Sb., o inspekci práce, ve znění zákona č. 93/2017 Sb..</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0B279ED" w14:textId="4EF2371C"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01.01.2018</w:t>
            </w:r>
          </w:p>
        </w:tc>
      </w:tr>
      <w:tr w:rsidR="00A9089D" w:rsidRPr="00A9089D" w14:paraId="4F1D649C"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94140D8"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7616F3D" w14:textId="3D391C4B"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206/2017</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FF57006" w14:textId="52FF38AB"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Zákon, kterým se mění zákon č. 435/2004 Sb., o zaměstnanosti,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5D74922" w14:textId="242DE6A4"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29.07.2017</w:t>
            </w:r>
          </w:p>
        </w:tc>
      </w:tr>
      <w:tr w:rsidR="00A9089D" w:rsidRPr="00A9089D" w14:paraId="10687893"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5A9848C"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34EBA76" w14:textId="0FF5F859"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259/2017</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E542546" w14:textId="6A452ED8"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Zákon, kterým se mění zákon č. 589/1992 Sb., o pojistném na sociální zabezpečení a příspěvku na státní politiku zaměstnanosti,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D26B131" w14:textId="7B22FD5D"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18.08.2017</w:t>
            </w:r>
          </w:p>
        </w:tc>
      </w:tr>
      <w:tr w:rsidR="00A9089D" w:rsidRPr="00A9089D" w14:paraId="1A36776A"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2E655BA"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9738E7F" w14:textId="085EE461"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183/2017</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12E7461" w14:textId="3B6C2000"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hAnsi="Times New Roman" w:cs="Times New Roman"/>
                <w:bCs/>
                <w:sz w:val="18"/>
                <w:szCs w:val="18"/>
              </w:rPr>
              <w:t>Zákon</w:t>
            </w:r>
            <w:r w:rsidRPr="00A9089D">
              <w:rPr>
                <w:rFonts w:ascii="Times New Roman" w:hAnsi="Times New Roman" w:cs="Times New Roman"/>
                <w:sz w:val="18"/>
                <w:szCs w:val="18"/>
              </w:rPr>
              <w:t>, kterým se mění některé zákony v souvislosti s přijetím zákona o odpovědnosti za přestupky a řízení o nich a zákona o některých přestupcích</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E3389B2" w14:textId="3E1473C5"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01.07.2017</w:t>
            </w:r>
          </w:p>
        </w:tc>
      </w:tr>
      <w:tr w:rsidR="00A9089D" w:rsidRPr="00A9089D" w14:paraId="547695F9"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68FD9D3"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7A455F5" w14:textId="31AA2941"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313/2013</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6827DD6" w14:textId="67FD7089"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hAnsi="Times New Roman" w:cs="Times New Roman"/>
                <w:bCs/>
                <w:sz w:val="18"/>
                <w:szCs w:val="18"/>
              </w:rPr>
              <w:t>Zákon</w:t>
            </w:r>
            <w:r w:rsidRPr="00A9089D">
              <w:rPr>
                <w:rFonts w:ascii="Times New Roman" w:hAnsi="Times New Roman" w:cs="Times New Roman"/>
                <w:sz w:val="18"/>
                <w:szCs w:val="18"/>
              </w:rPr>
              <w:t>, kterým se mění zákon č. 108/2006 Sb., o sociálních službách,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7222873" w14:textId="00D33461"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04.10.2013</w:t>
            </w:r>
          </w:p>
        </w:tc>
      </w:tr>
      <w:tr w:rsidR="00A9089D" w:rsidRPr="00A9089D" w14:paraId="1196FF91"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4645542"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827C314" w14:textId="418D2356"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873CB01" w14:textId="5E9179A0"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hAnsi="Times New Roman" w:cs="Times New Roman"/>
                <w:bCs/>
                <w:sz w:val="18"/>
                <w:szCs w:val="18"/>
              </w:rPr>
              <w:t>Zákon</w:t>
            </w:r>
            <w:r w:rsidRPr="00A9089D">
              <w:rPr>
                <w:rFonts w:ascii="Times New Roman" w:hAnsi="Times New Roman" w:cs="Times New Roman"/>
                <w:sz w:val="18"/>
                <w:szCs w:val="18"/>
              </w:rPr>
              <w:t xml:space="preserve">, </w:t>
            </w:r>
            <w:r w:rsidRPr="00A9089D">
              <w:rPr>
                <w:rFonts w:ascii="Times New Roman" w:hAnsi="Times New Roman" w:cs="Times New Roman"/>
                <w:bCs/>
                <w:sz w:val="18"/>
                <w:szCs w:val="18"/>
              </w:rPr>
              <w:t>kterým se mění zákon č. 326/1999 Sb., o pobytu cizinců na území České republiky a o změně některých zákonů,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D3FBF33" w14:textId="0DF3DD33"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31.07.2019</w:t>
            </w:r>
          </w:p>
        </w:tc>
      </w:tr>
      <w:tr w:rsidR="00A9089D" w:rsidRPr="00A9089D" w14:paraId="05ACA311"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8D710DA"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DAE575C" w14:textId="3F647649"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285/2020</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45A27EF" w14:textId="09178353"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Zákon, kterým se mění zákon č. 262/2006 Sb., zákoník práce, ve znění pozdějších předpisů, a některé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1BAC88D" w14:textId="5AE26D0B"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30.07.2020</w:t>
            </w:r>
          </w:p>
        </w:tc>
      </w:tr>
      <w:tr w:rsidR="00A9089D" w:rsidRPr="00A9089D" w14:paraId="6366D9AE"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71C455C" w14:textId="77777777" w:rsidR="001C14AC" w:rsidRPr="00A9089D" w:rsidRDefault="001C14AC" w:rsidP="00BA41B3">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29DA8B9" w14:textId="76687B6F" w:rsidR="001C14AC" w:rsidRPr="00A9089D" w:rsidRDefault="001C14AC"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274/2021</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55E93EF" w14:textId="3D9B448F" w:rsidR="001C14AC" w:rsidRPr="00A9089D" w:rsidRDefault="001C14AC"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Zákon, kterým se mění zákon č. 326/1999 Sb., o pobytu cizinců na území České republiky a o změně některých zákonů,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85DD952" w14:textId="66788E65" w:rsidR="001C14AC" w:rsidRPr="00A9089D" w:rsidRDefault="001C14AC"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02.08.2021</w:t>
            </w:r>
          </w:p>
        </w:tc>
      </w:tr>
      <w:tr w:rsidR="00A9089D" w:rsidRPr="00A9089D" w14:paraId="633D0BA6"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BD8D52D" w14:textId="77777777" w:rsidR="00C64E73" w:rsidRPr="00A9089D" w:rsidRDefault="00C64E73" w:rsidP="00BA41B3">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8771FB3" w14:textId="217250E6" w:rsidR="00C64E73" w:rsidRPr="00A9089D" w:rsidRDefault="00C64E73"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75/2023</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D07F5B7" w14:textId="68ABDD96" w:rsidR="00C64E73" w:rsidRPr="00A9089D" w:rsidRDefault="00C64E73"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Zákon, kterým se mění zákon č. 66/2022 Sb., o opatřeních v oblasti zaměstnanosti a oblasti sociálního zabezpečení v souvislosti s ozbrojeným konfliktem na území Ukrajiny vyvolaným invazí vojsk Ruské federace,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56A1F3B" w14:textId="4FA60AF7" w:rsidR="00C64E73" w:rsidRPr="00A9089D" w:rsidRDefault="009703BD"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31.03.2023</w:t>
            </w:r>
          </w:p>
        </w:tc>
      </w:tr>
      <w:tr w:rsidR="00A9089D" w:rsidRPr="00A9089D" w14:paraId="5C686016"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E5B4FD5" w14:textId="77777777" w:rsidR="009703BD" w:rsidRPr="00A9089D" w:rsidRDefault="009703BD" w:rsidP="00BA41B3">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0128841" w14:textId="6582B4BB" w:rsidR="009703BD" w:rsidRPr="00A9089D" w:rsidRDefault="009703BD"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125/2023</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201F258" w14:textId="66A57EF3" w:rsidR="009703BD" w:rsidRPr="00A9089D" w:rsidRDefault="009703BD"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Zákon, kterým se mění zákon č. 118/2000 Sb., o ochraně zaměstnanců při platební neschopnosti zaměstnavatele a o změně některých zákonů, ve znění pozdějších předpisů, a zákon č. 435/2004 Sb., o zaměstnanosti, ve znění pozdějších předpisů</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FBACD72" w14:textId="50E08751" w:rsidR="00D64CFF" w:rsidRPr="00A9089D" w:rsidRDefault="009703BD"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01.07.2023</w:t>
            </w:r>
          </w:p>
        </w:tc>
      </w:tr>
      <w:tr w:rsidR="00A9089D" w:rsidRPr="00A9089D" w14:paraId="1F15A929"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A8D716A" w14:textId="77777777" w:rsidR="00BA41B3" w:rsidRPr="00A9089D" w:rsidRDefault="00BA41B3" w:rsidP="00BA41B3">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F44C60C" w14:textId="512FF9FC" w:rsidR="00BA41B3" w:rsidRPr="00A9089D" w:rsidRDefault="00BA41B3"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173/2023</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C6EB2B3" w14:textId="389610E3" w:rsidR="00BA41B3" w:rsidRPr="00A9089D" w:rsidRDefault="00BA41B3"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Zákon č. 173/2023 Sb., kterým se mění zákon č. 325/1999 Sb., o azylu, ve znění pozdějších předpisů, zákon č. 326/1999 Sb., o pobytu cizinců na území České republiky a o změně některých zákonů,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DCA25B8" w14:textId="7012B438" w:rsidR="00BA41B3" w:rsidRPr="00A9089D" w:rsidRDefault="00BA41B3"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01.07.2023</w:t>
            </w:r>
          </w:p>
        </w:tc>
      </w:tr>
      <w:tr w:rsidR="00A9089D" w:rsidRPr="00A9089D" w14:paraId="0FAFE76C" w14:textId="77777777" w:rsidTr="000D13EB">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E509642" w14:textId="77777777" w:rsidR="004D3DC2" w:rsidRPr="00A9089D" w:rsidRDefault="004D3DC2" w:rsidP="00BA41B3">
            <w:pPr>
              <w:numPr>
                <w:ilvl w:val="0"/>
                <w:numId w:val="1"/>
              </w:numPr>
              <w:tabs>
                <w:tab w:val="left" w:pos="644"/>
              </w:tabs>
              <w:spacing w:after="0" w:line="240" w:lineRule="auto"/>
              <w:jc w:val="both"/>
              <w:rPr>
                <w:rFonts w:ascii="Times New Roman" w:hAnsi="Times New Roman" w:cs="Times New Roman"/>
                <w:bCs/>
                <w:sz w:val="18"/>
                <w:szCs w:val="18"/>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4A144F6" w14:textId="062D2817" w:rsidR="004D3DC2" w:rsidRPr="00A9089D" w:rsidRDefault="004D3DC2"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408/2023</w:t>
            </w:r>
          </w:p>
        </w:tc>
        <w:tc>
          <w:tcPr>
            <w:tcW w:w="1282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9DF42D2" w14:textId="4D92775A" w:rsidR="004D3DC2" w:rsidRPr="00A9089D" w:rsidRDefault="004D3DC2" w:rsidP="004D3DC2">
            <w:pPr>
              <w:shd w:val="clear" w:color="auto" w:fill="FFFFFF"/>
              <w:spacing w:after="0"/>
              <w:jc w:val="both"/>
              <w:rPr>
                <w:rFonts w:ascii="Times New Roman" w:hAnsi="Times New Roman" w:cs="Times New Roman"/>
                <w:bCs/>
                <w:sz w:val="18"/>
                <w:szCs w:val="18"/>
              </w:rPr>
            </w:pPr>
            <w:r w:rsidRPr="00A9089D">
              <w:rPr>
                <w:rFonts w:ascii="Times New Roman" w:hAnsi="Times New Roman" w:cs="Times New Roman"/>
                <w:bCs/>
                <w:sz w:val="18"/>
                <w:szCs w:val="18"/>
              </w:rPr>
              <w:t>Zákon č. 408/2023 Sb., kterým se mění zákon č. 435/2004 Sb., o zaměstnanosti,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51347A2" w14:textId="10ABC27C" w:rsidR="004D3DC2" w:rsidRPr="00A9089D" w:rsidRDefault="004D3DC2"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01.07.2024</w:t>
            </w:r>
          </w:p>
        </w:tc>
      </w:tr>
    </w:tbl>
    <w:p w14:paraId="757ED4AD" w14:textId="77777777" w:rsidR="001B2142" w:rsidRPr="00A9089D" w:rsidRDefault="001B2142" w:rsidP="001B2142">
      <w:pPr>
        <w:spacing w:after="0" w:line="240" w:lineRule="auto"/>
        <w:jc w:val="both"/>
        <w:rPr>
          <w:rFonts w:ascii="Times New Roman" w:eastAsia="Times New Roman" w:hAnsi="Times New Roman" w:cs="Times New Roman"/>
          <w:sz w:val="18"/>
          <w:szCs w:val="18"/>
        </w:rPr>
      </w:pPr>
    </w:p>
    <w:p w14:paraId="1DB1E79D" w14:textId="77777777" w:rsidR="001B2142" w:rsidRPr="00A9089D" w:rsidRDefault="001B2142" w:rsidP="001B2142">
      <w:pPr>
        <w:spacing w:after="0" w:line="240" w:lineRule="auto"/>
        <w:ind w:left="-900"/>
        <w:jc w:val="both"/>
        <w:rPr>
          <w:rFonts w:ascii="Times New Roman" w:eastAsia="Times New Roman" w:hAnsi="Times New Roman" w:cs="Times New Roman"/>
          <w:b/>
          <w:sz w:val="18"/>
          <w:szCs w:val="18"/>
        </w:rPr>
      </w:pPr>
      <w:r w:rsidRPr="00A9089D">
        <w:rPr>
          <w:rFonts w:ascii="Times New Roman" w:eastAsia="Times New Roman" w:hAnsi="Times New Roman" w:cs="Times New Roman"/>
          <w:b/>
          <w:sz w:val="18"/>
          <w:szCs w:val="18"/>
        </w:rPr>
        <w:t>2. Seznam návrhů předpisů ČR (úplné názvy).</w:t>
      </w:r>
    </w:p>
    <w:tbl>
      <w:tblPr>
        <w:tblW w:w="0" w:type="auto"/>
        <w:tblInd w:w="-781" w:type="dxa"/>
        <w:tblCellMar>
          <w:left w:w="10" w:type="dxa"/>
          <w:right w:w="10" w:type="dxa"/>
        </w:tblCellMar>
        <w:tblLook w:val="04A0" w:firstRow="1" w:lastRow="0" w:firstColumn="1" w:lastColumn="0" w:noHBand="0" w:noVBand="1"/>
      </w:tblPr>
      <w:tblGrid>
        <w:gridCol w:w="703"/>
        <w:gridCol w:w="983"/>
        <w:gridCol w:w="1040"/>
        <w:gridCol w:w="8743"/>
        <w:gridCol w:w="1421"/>
        <w:gridCol w:w="1421"/>
        <w:gridCol w:w="1421"/>
      </w:tblGrid>
      <w:tr w:rsidR="00A9089D" w:rsidRPr="00A9089D" w14:paraId="6C31E812" w14:textId="77777777" w:rsidTr="00ED56D6">
        <w:trPr>
          <w:trHeight w:val="1"/>
        </w:trPr>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D0F21C4" w14:textId="77777777" w:rsidR="001B2142" w:rsidRPr="00A9089D" w:rsidRDefault="001B2142" w:rsidP="003C2017">
            <w:pPr>
              <w:spacing w:before="60" w:after="6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Poř.č.</w:t>
            </w:r>
          </w:p>
        </w:tc>
        <w:tc>
          <w:tcPr>
            <w:tcW w:w="98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88F2ABA" w14:textId="77777777" w:rsidR="001B2142" w:rsidRPr="00A9089D" w:rsidRDefault="001B2142" w:rsidP="003C2017">
            <w:pPr>
              <w:spacing w:before="60" w:after="6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Číslo ID</w:t>
            </w:r>
          </w:p>
        </w:tc>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7670933" w14:textId="77777777" w:rsidR="001B2142" w:rsidRPr="00A9089D" w:rsidRDefault="001B2142" w:rsidP="003C2017">
            <w:pPr>
              <w:spacing w:before="60" w:after="6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Předkladatel</w:t>
            </w:r>
          </w:p>
        </w:tc>
        <w:tc>
          <w:tcPr>
            <w:tcW w:w="878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6D8A506" w14:textId="77777777" w:rsidR="001B2142" w:rsidRPr="00A9089D" w:rsidRDefault="001B2142" w:rsidP="003C2017">
            <w:pPr>
              <w:spacing w:before="60" w:after="6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Název návrhu předpisu</w:t>
            </w:r>
          </w:p>
        </w:tc>
        <w:tc>
          <w:tcPr>
            <w:tcW w:w="142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03F9333" w14:textId="77777777" w:rsidR="001B2142" w:rsidRPr="00A9089D" w:rsidRDefault="001B2142" w:rsidP="003C2017">
            <w:pPr>
              <w:spacing w:before="60" w:after="6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Předpokládané datum zahájení přípravy / stav přípravy</w:t>
            </w:r>
          </w:p>
        </w:tc>
        <w:tc>
          <w:tcPr>
            <w:tcW w:w="142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1FED1F5" w14:textId="77777777" w:rsidR="001B2142" w:rsidRPr="00A9089D" w:rsidRDefault="001B2142" w:rsidP="003C2017">
            <w:pPr>
              <w:spacing w:before="60" w:after="6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Předpokládané datum předložení vládě</w:t>
            </w:r>
          </w:p>
        </w:tc>
        <w:tc>
          <w:tcPr>
            <w:tcW w:w="142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7C99A51" w14:textId="77777777" w:rsidR="001B2142" w:rsidRPr="00A9089D" w:rsidRDefault="001B2142" w:rsidP="003C2017">
            <w:pPr>
              <w:spacing w:before="60" w:after="6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Předpokládané datum nabytí účinnosti</w:t>
            </w:r>
          </w:p>
        </w:tc>
      </w:tr>
      <w:tr w:rsidR="00A9089D" w:rsidRPr="00A9089D" w14:paraId="594DD1C7" w14:textId="77777777" w:rsidTr="00ED56D6">
        <w:trPr>
          <w:trHeight w:val="1"/>
        </w:trPr>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1A0E1CA" w14:textId="77777777" w:rsidR="00AA4B0A" w:rsidRPr="00A9089D" w:rsidRDefault="00AA4B0A" w:rsidP="00AA4B0A">
            <w:pPr>
              <w:spacing w:after="0" w:line="240" w:lineRule="auto"/>
              <w:rPr>
                <w:rFonts w:ascii="Times New Roman" w:hAnsi="Times New Roman" w:cs="Times New Roman"/>
                <w:sz w:val="18"/>
                <w:szCs w:val="18"/>
              </w:rPr>
            </w:pPr>
            <w:r w:rsidRPr="00A9089D">
              <w:rPr>
                <w:rFonts w:ascii="Times New Roman" w:hAnsi="Times New Roman" w:cs="Times New Roman"/>
                <w:sz w:val="18"/>
                <w:szCs w:val="18"/>
              </w:rPr>
              <w:t>1.</w:t>
            </w:r>
          </w:p>
        </w:tc>
        <w:tc>
          <w:tcPr>
            <w:tcW w:w="98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402E7EA" w14:textId="77777777" w:rsidR="00AA4B0A" w:rsidRPr="00A9089D" w:rsidRDefault="00AA4B0A" w:rsidP="004119AF">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9974</w:t>
            </w:r>
          </w:p>
        </w:tc>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E87B435" w14:textId="77777777" w:rsidR="00AA4B0A" w:rsidRPr="00A9089D" w:rsidRDefault="00AA4B0A" w:rsidP="004119AF">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MPSV</w:t>
            </w:r>
          </w:p>
        </w:tc>
        <w:tc>
          <w:tcPr>
            <w:tcW w:w="878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7191192" w14:textId="77777777" w:rsidR="00AA4B0A" w:rsidRPr="00A9089D" w:rsidRDefault="00AA4B0A" w:rsidP="004119AF">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Návrh zákona, kterým se mění zákon č. 435/2004 Sb., o zaměstnanosti, ve znění pozdějších předpisů</w:t>
            </w:r>
          </w:p>
        </w:tc>
        <w:tc>
          <w:tcPr>
            <w:tcW w:w="142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7C3F058" w14:textId="77777777" w:rsidR="00AA4B0A" w:rsidRPr="00A9089D" w:rsidRDefault="00AA4B0A" w:rsidP="004119AF">
            <w:pPr>
              <w:spacing w:after="0" w:line="240" w:lineRule="auto"/>
              <w:jc w:val="both"/>
              <w:rPr>
                <w:rFonts w:ascii="Times New Roman" w:eastAsia="Times New Roman" w:hAnsi="Times New Roman" w:cs="Times New Roman"/>
                <w:sz w:val="18"/>
                <w:szCs w:val="18"/>
              </w:rPr>
            </w:pPr>
          </w:p>
        </w:tc>
        <w:tc>
          <w:tcPr>
            <w:tcW w:w="142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2E845CC" w14:textId="77777777" w:rsidR="00AA4B0A" w:rsidRPr="00A9089D" w:rsidRDefault="00AA4B0A" w:rsidP="004119AF">
            <w:pPr>
              <w:spacing w:after="0" w:line="240" w:lineRule="auto"/>
              <w:jc w:val="both"/>
              <w:rPr>
                <w:rFonts w:ascii="Times New Roman" w:eastAsia="Times New Roman" w:hAnsi="Times New Roman" w:cs="Times New Roman"/>
                <w:sz w:val="18"/>
                <w:szCs w:val="18"/>
              </w:rPr>
            </w:pPr>
          </w:p>
        </w:tc>
        <w:tc>
          <w:tcPr>
            <w:tcW w:w="142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3CA7742" w14:textId="77777777" w:rsidR="00AA4B0A" w:rsidRPr="00A9089D" w:rsidRDefault="00AA4B0A" w:rsidP="004119AF">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1. 7. 2020</w:t>
            </w:r>
          </w:p>
        </w:tc>
      </w:tr>
      <w:tr w:rsidR="00A9089D" w:rsidRPr="00A9089D" w14:paraId="782BD5F4" w14:textId="77777777" w:rsidTr="00ED56D6">
        <w:trPr>
          <w:trHeight w:val="1"/>
        </w:trPr>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4ADB73C" w14:textId="44ABACB3" w:rsidR="00ED56D6" w:rsidRPr="00A9089D" w:rsidRDefault="00ED56D6" w:rsidP="00ED56D6">
            <w:pPr>
              <w:spacing w:after="0" w:line="240" w:lineRule="auto"/>
              <w:rPr>
                <w:rFonts w:ascii="Times New Roman" w:hAnsi="Times New Roman" w:cs="Times New Roman"/>
                <w:sz w:val="18"/>
                <w:szCs w:val="18"/>
              </w:rPr>
            </w:pPr>
            <w:r w:rsidRPr="00A9089D">
              <w:rPr>
                <w:rFonts w:ascii="Times New Roman" w:hAnsi="Times New Roman" w:cs="Times New Roman"/>
                <w:sz w:val="18"/>
                <w:szCs w:val="18"/>
              </w:rPr>
              <w:t>2.</w:t>
            </w:r>
          </w:p>
        </w:tc>
        <w:tc>
          <w:tcPr>
            <w:tcW w:w="98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75B3950" w14:textId="003D630C" w:rsidR="00ED56D6" w:rsidRPr="00A9089D" w:rsidRDefault="00F53FBF" w:rsidP="00ED56D6">
            <w:pPr>
              <w:spacing w:after="0" w:line="240" w:lineRule="auto"/>
              <w:jc w:val="both"/>
              <w:rPr>
                <w:rFonts w:ascii="Times New Roman" w:eastAsia="Times New Roman" w:hAnsi="Times New Roman" w:cs="Times New Roman"/>
                <w:sz w:val="18"/>
                <w:szCs w:val="18"/>
              </w:rPr>
            </w:pPr>
            <w:r w:rsidRPr="00A9089D">
              <w:rPr>
                <w:rFonts w:ascii="Times New Roman" w:hAnsi="Times New Roman" w:cs="Times New Roman"/>
                <w:sz w:val="18"/>
                <w:szCs w:val="18"/>
              </w:rPr>
              <w:t>12219</w:t>
            </w:r>
          </w:p>
        </w:tc>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1B2749A" w14:textId="24AD28E0" w:rsidR="00ED56D6" w:rsidRPr="00A9089D" w:rsidRDefault="00ED56D6" w:rsidP="00ED56D6">
            <w:pPr>
              <w:spacing w:after="0" w:line="240" w:lineRule="auto"/>
              <w:jc w:val="both"/>
              <w:rPr>
                <w:rFonts w:ascii="Times New Roman" w:eastAsia="Times New Roman" w:hAnsi="Times New Roman" w:cs="Times New Roman"/>
                <w:sz w:val="18"/>
                <w:szCs w:val="18"/>
              </w:rPr>
            </w:pPr>
            <w:r w:rsidRPr="00A9089D">
              <w:rPr>
                <w:rFonts w:ascii="Times New Roman" w:hAnsi="Times New Roman" w:cs="Times New Roman"/>
                <w:sz w:val="18"/>
                <w:szCs w:val="18"/>
              </w:rPr>
              <w:t>MPSV</w:t>
            </w:r>
          </w:p>
        </w:tc>
        <w:tc>
          <w:tcPr>
            <w:tcW w:w="878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62FF6CF" w14:textId="49FBC912" w:rsidR="00ED56D6" w:rsidRPr="00A9089D" w:rsidRDefault="00ED56D6" w:rsidP="00ED56D6">
            <w:pPr>
              <w:spacing w:after="0" w:line="240" w:lineRule="auto"/>
              <w:jc w:val="both"/>
              <w:rPr>
                <w:rFonts w:ascii="Times New Roman" w:eastAsia="Times New Roman" w:hAnsi="Times New Roman" w:cs="Times New Roman"/>
                <w:sz w:val="18"/>
                <w:szCs w:val="18"/>
              </w:rPr>
            </w:pPr>
            <w:r w:rsidRPr="00A9089D">
              <w:rPr>
                <w:rFonts w:ascii="Times New Roman" w:hAnsi="Times New Roman" w:cs="Times New Roman"/>
                <w:sz w:val="18"/>
                <w:szCs w:val="18"/>
              </w:rPr>
              <w:t>Návrh zákona, kterým se mění některé zákony v souvislosti s přijetím zákona o jednotném měsíčním hlášení</w:t>
            </w:r>
          </w:p>
        </w:tc>
        <w:tc>
          <w:tcPr>
            <w:tcW w:w="142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91C4C41" w14:textId="3F0CB495" w:rsidR="00ED56D6" w:rsidRPr="00A9089D" w:rsidRDefault="00ED56D6" w:rsidP="00ED56D6">
            <w:pPr>
              <w:spacing w:after="0" w:line="240" w:lineRule="auto"/>
              <w:jc w:val="both"/>
              <w:rPr>
                <w:rFonts w:ascii="Times New Roman" w:eastAsia="Times New Roman" w:hAnsi="Times New Roman" w:cs="Times New Roman"/>
                <w:sz w:val="18"/>
                <w:szCs w:val="18"/>
              </w:rPr>
            </w:pPr>
            <w:r w:rsidRPr="00A9089D">
              <w:rPr>
                <w:rFonts w:ascii="Times New Roman" w:hAnsi="Times New Roman" w:cs="Times New Roman"/>
                <w:sz w:val="18"/>
                <w:szCs w:val="18"/>
              </w:rPr>
              <w:t>08.07.2024</w:t>
            </w:r>
          </w:p>
        </w:tc>
        <w:tc>
          <w:tcPr>
            <w:tcW w:w="142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DA6000E" w14:textId="4EAE0E5E" w:rsidR="00ED56D6" w:rsidRPr="00A9089D" w:rsidRDefault="00ED56D6" w:rsidP="00ED56D6">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31.01.2025</w:t>
            </w:r>
          </w:p>
        </w:tc>
        <w:tc>
          <w:tcPr>
            <w:tcW w:w="142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45CD389" w14:textId="21D2BFD9" w:rsidR="00ED56D6" w:rsidRPr="00A9089D" w:rsidRDefault="00ED56D6" w:rsidP="00ED56D6">
            <w:pPr>
              <w:spacing w:after="0" w:line="240" w:lineRule="auto"/>
              <w:jc w:val="both"/>
              <w:rPr>
                <w:rFonts w:ascii="Times New Roman" w:eastAsia="Times New Roman" w:hAnsi="Times New Roman" w:cs="Times New Roman"/>
                <w:sz w:val="18"/>
                <w:szCs w:val="18"/>
              </w:rPr>
            </w:pPr>
            <w:r w:rsidRPr="00A9089D">
              <w:rPr>
                <w:rFonts w:ascii="Times New Roman" w:hAnsi="Times New Roman" w:cs="Times New Roman"/>
                <w:sz w:val="18"/>
                <w:szCs w:val="18"/>
              </w:rPr>
              <w:t>01.01.2026</w:t>
            </w:r>
          </w:p>
        </w:tc>
      </w:tr>
    </w:tbl>
    <w:p w14:paraId="5C64975C" w14:textId="77777777" w:rsidR="001B2142" w:rsidRPr="00A9089D" w:rsidRDefault="001B2142" w:rsidP="001B2142">
      <w:pPr>
        <w:spacing w:after="0" w:line="240" w:lineRule="auto"/>
        <w:jc w:val="both"/>
        <w:rPr>
          <w:rFonts w:ascii="Times New Roman" w:eastAsia="Times New Roman" w:hAnsi="Times New Roman" w:cs="Times New Roman"/>
          <w:sz w:val="18"/>
          <w:szCs w:val="18"/>
        </w:rPr>
      </w:pPr>
    </w:p>
    <w:p w14:paraId="1A0F7E43" w14:textId="77777777" w:rsidR="001B2142" w:rsidRPr="00A9089D" w:rsidRDefault="001B2142" w:rsidP="001B2142">
      <w:pPr>
        <w:spacing w:after="0" w:line="240" w:lineRule="auto"/>
        <w:ind w:left="-900"/>
        <w:jc w:val="both"/>
        <w:rPr>
          <w:rFonts w:ascii="Times New Roman" w:eastAsia="Times New Roman" w:hAnsi="Times New Roman" w:cs="Times New Roman"/>
          <w:b/>
          <w:sz w:val="18"/>
          <w:szCs w:val="18"/>
        </w:rPr>
      </w:pPr>
      <w:r w:rsidRPr="00A9089D">
        <w:rPr>
          <w:rFonts w:ascii="Times New Roman" w:eastAsia="Times New Roman" w:hAnsi="Times New Roman" w:cs="Times New Roman"/>
          <w:b/>
          <w:sz w:val="18"/>
          <w:szCs w:val="18"/>
        </w:rPr>
        <w:t xml:space="preserve">3. Poznámky </w:t>
      </w:r>
    </w:p>
    <w:tbl>
      <w:tblPr>
        <w:tblW w:w="0" w:type="auto"/>
        <w:tblInd w:w="-781" w:type="dxa"/>
        <w:tblCellMar>
          <w:left w:w="10" w:type="dxa"/>
          <w:right w:w="10" w:type="dxa"/>
        </w:tblCellMar>
        <w:tblLook w:val="04A0" w:firstRow="1" w:lastRow="0" w:firstColumn="1" w:lastColumn="0" w:noHBand="0" w:noVBand="1"/>
      </w:tblPr>
      <w:tblGrid>
        <w:gridCol w:w="707"/>
        <w:gridCol w:w="15025"/>
      </w:tblGrid>
      <w:tr w:rsidR="00A9089D" w:rsidRPr="00A9089D" w14:paraId="28580AE9" w14:textId="77777777" w:rsidTr="003C2017">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F6BA203"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Poř.č.</w:t>
            </w:r>
          </w:p>
        </w:tc>
        <w:tc>
          <w:tcPr>
            <w:tcW w:w="1517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F33267B"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Text poznámky</w:t>
            </w:r>
          </w:p>
        </w:tc>
      </w:tr>
      <w:tr w:rsidR="00A9089D" w:rsidRPr="00A9089D" w14:paraId="4ABBCCCA" w14:textId="77777777" w:rsidTr="003C2017">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4A75865" w14:textId="77777777" w:rsidR="001B2142" w:rsidRPr="00A9089D" w:rsidRDefault="001B2142" w:rsidP="003C2017">
            <w:pPr>
              <w:spacing w:after="0" w:line="240" w:lineRule="auto"/>
              <w:jc w:val="both"/>
              <w:rPr>
                <w:rFonts w:ascii="Times New Roman" w:eastAsia="Calibri" w:hAnsi="Times New Roman" w:cs="Times New Roman"/>
                <w:sz w:val="18"/>
                <w:szCs w:val="18"/>
              </w:rPr>
            </w:pPr>
          </w:p>
        </w:tc>
        <w:tc>
          <w:tcPr>
            <w:tcW w:w="1517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2F70D08" w14:textId="77777777" w:rsidR="001B2142" w:rsidRPr="00A9089D" w:rsidRDefault="001B2142" w:rsidP="003C2017">
            <w:pPr>
              <w:spacing w:after="0" w:line="240" w:lineRule="auto"/>
              <w:jc w:val="both"/>
              <w:rPr>
                <w:rFonts w:ascii="Times New Roman" w:eastAsia="Calibri" w:hAnsi="Times New Roman" w:cs="Times New Roman"/>
                <w:sz w:val="18"/>
                <w:szCs w:val="18"/>
              </w:rPr>
            </w:pPr>
          </w:p>
        </w:tc>
      </w:tr>
    </w:tbl>
    <w:p w14:paraId="21AC35E7" w14:textId="77777777" w:rsidR="001B2142" w:rsidRPr="00A9089D" w:rsidRDefault="001B2142" w:rsidP="001B2142">
      <w:pPr>
        <w:tabs>
          <w:tab w:val="left" w:pos="708"/>
        </w:tabs>
        <w:spacing w:after="0" w:line="240" w:lineRule="auto"/>
        <w:jc w:val="both"/>
        <w:rPr>
          <w:rFonts w:ascii="Times New Roman" w:eastAsia="Times New Roman" w:hAnsi="Times New Roman" w:cs="Times New Roman"/>
          <w:sz w:val="18"/>
          <w:szCs w:val="18"/>
        </w:rPr>
      </w:pPr>
    </w:p>
    <w:p w14:paraId="669CB48F" w14:textId="77777777" w:rsidR="001B2142" w:rsidRPr="00A9089D" w:rsidRDefault="001B2142" w:rsidP="001B2142">
      <w:pPr>
        <w:spacing w:after="0" w:line="240" w:lineRule="auto"/>
        <w:rPr>
          <w:rFonts w:ascii="Times New Roman" w:eastAsia="Times New Roman" w:hAnsi="Times New Roman" w:cs="Times New Roman"/>
          <w:sz w:val="18"/>
          <w:szCs w:val="18"/>
        </w:rPr>
      </w:pPr>
    </w:p>
    <w:p w14:paraId="24C7C365" w14:textId="77777777" w:rsidR="00A73656" w:rsidRPr="00A9089D" w:rsidRDefault="00A73656">
      <w:pPr>
        <w:spacing w:after="0" w:line="240" w:lineRule="auto"/>
        <w:rPr>
          <w:rFonts w:ascii="Times New Roman" w:eastAsia="Times New Roman" w:hAnsi="Times New Roman" w:cs="Times New Roman"/>
          <w:sz w:val="18"/>
          <w:szCs w:val="18"/>
        </w:rPr>
      </w:pPr>
    </w:p>
    <w:sectPr w:rsidR="00A73656" w:rsidRPr="00A9089D" w:rsidSect="00262378">
      <w:headerReference w:type="even" r:id="rId40"/>
      <w:headerReference w:type="default" r:id="rId41"/>
      <w:footerReference w:type="even" r:id="rId42"/>
      <w:footerReference w:type="default" r:id="rId43"/>
      <w:headerReference w:type="first" r:id="rId44"/>
      <w:footerReference w:type="first" r:id="rId45"/>
      <w:pgSz w:w="16838" w:h="11906" w:orient="landscape"/>
      <w:pgMar w:top="720" w:right="459" w:bottom="1134"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1A2C7" w14:textId="77777777" w:rsidR="003F25A4" w:rsidRDefault="003F25A4" w:rsidP="00234BBE">
      <w:pPr>
        <w:spacing w:after="0" w:line="240" w:lineRule="auto"/>
      </w:pPr>
      <w:r>
        <w:separator/>
      </w:r>
    </w:p>
  </w:endnote>
  <w:endnote w:type="continuationSeparator" w:id="0">
    <w:p w14:paraId="7836112F" w14:textId="77777777" w:rsidR="003F25A4" w:rsidRDefault="003F25A4" w:rsidP="00234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A00A3" w14:textId="77777777" w:rsidR="00ED4DF1" w:rsidRDefault="00ED4DF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C0739" w14:textId="04BF7205" w:rsidR="00ED4DF1" w:rsidRDefault="00ED4DF1">
    <w:pPr>
      <w:pStyle w:val="Zpat"/>
    </w:pPr>
    <w:r>
      <w:rPr>
        <w:sz w:val="16"/>
      </w:rPr>
      <w:t xml:space="preserve">*/ použijte zkratky : PT-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32014L0066_</w:t>
    </w:r>
    <w:r>
      <w:rPr>
        <w:rStyle w:val="slostrnky"/>
        <w:snapToGrid w:val="0"/>
        <w:sz w:val="18"/>
      </w:rPr>
      <w:fldChar w:fldCharType="end"/>
    </w:r>
    <w:r w:rsidR="00297BD9">
      <w:rPr>
        <w:rStyle w:val="slostrnky"/>
        <w:snapToGrid w:val="0"/>
        <w:sz w:val="18"/>
      </w:rPr>
      <w:t>2</w:t>
    </w:r>
    <w:r w:rsidR="00F00FC1">
      <w:rPr>
        <w:rStyle w:val="slostrnky"/>
        <w:snapToGrid w:val="0"/>
        <w:sz w:val="18"/>
      </w:rPr>
      <w:t>41121</w:t>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A94429">
      <w:rPr>
        <w:rStyle w:val="slostrnky"/>
        <w:noProof/>
        <w:sz w:val="18"/>
      </w:rPr>
      <w:t>350</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A94429">
      <w:rPr>
        <w:rStyle w:val="slostrnky"/>
        <w:noProof/>
        <w:sz w:val="18"/>
      </w:rPr>
      <w:t>352</w:t>
    </w:r>
    <w:r>
      <w:rPr>
        <w:rStyle w:val="slostrnky"/>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913D1" w14:textId="77777777" w:rsidR="00ED4DF1" w:rsidRDefault="00ED4DF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14193" w14:textId="77777777" w:rsidR="003F25A4" w:rsidRDefault="003F25A4" w:rsidP="00234BBE">
      <w:pPr>
        <w:spacing w:after="0" w:line="240" w:lineRule="auto"/>
      </w:pPr>
      <w:r>
        <w:separator/>
      </w:r>
    </w:p>
  </w:footnote>
  <w:footnote w:type="continuationSeparator" w:id="0">
    <w:p w14:paraId="258AB6A1" w14:textId="77777777" w:rsidR="003F25A4" w:rsidRDefault="003F25A4" w:rsidP="00234B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802CB" w14:textId="77777777" w:rsidR="00ED4DF1" w:rsidRDefault="00ED4DF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EA360" w14:textId="77777777" w:rsidR="00ED4DF1" w:rsidRPr="005913EC" w:rsidRDefault="00ED4DF1" w:rsidP="005913EC">
    <w:pPr>
      <w:pStyle w:val="Zhlav"/>
      <w:jc w:val="center"/>
      <w:rPr>
        <w:rFonts w:ascii="Times New Roman" w:hAnsi="Times New Roman" w:cs="Times New Roman"/>
      </w:rPr>
    </w:pPr>
    <w:r w:rsidRPr="005913EC">
      <w:rPr>
        <w:rFonts w:ascii="Times New Roman" w:hAnsi="Times New Roman" w:cs="Times New Roman"/>
        <w:sz w:val="20"/>
      </w:rPr>
      <w:t>Srovnávací tabulka</w:t>
    </w:r>
    <w:r w:rsidRPr="005913EC">
      <w:rPr>
        <w:rStyle w:val="slostrnky"/>
        <w:rFonts w:ascii="Times New Roman" w:hAnsi="Times New Roman" w:cs="Times New Roman"/>
        <w:snapToGrid w:val="0"/>
        <w:sz w:val="20"/>
      </w:rPr>
      <w:t xml:space="preserve"> pro posouzení implementace předpisu Evropské unie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F09CA" w14:textId="77777777" w:rsidR="00ED4DF1" w:rsidRDefault="00ED4DF1">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2379"/>
    <w:multiLevelType w:val="hybridMultilevel"/>
    <w:tmpl w:val="0AEE8858"/>
    <w:lvl w:ilvl="0" w:tplc="5D6A2BF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89F731F"/>
    <w:multiLevelType w:val="hybridMultilevel"/>
    <w:tmpl w:val="5C7EBC48"/>
    <w:lvl w:ilvl="0" w:tplc="A0C4E63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D076C08"/>
    <w:multiLevelType w:val="hybridMultilevel"/>
    <w:tmpl w:val="0BFC35E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BED0896"/>
    <w:multiLevelType w:val="hybridMultilevel"/>
    <w:tmpl w:val="208C220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86D080B"/>
    <w:multiLevelType w:val="hybridMultilevel"/>
    <w:tmpl w:val="A0FEDD08"/>
    <w:lvl w:ilvl="0" w:tplc="AEAC8AC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B936629"/>
    <w:multiLevelType w:val="hybridMultilevel"/>
    <w:tmpl w:val="3D3A6EFA"/>
    <w:lvl w:ilvl="0" w:tplc="BBE0F958">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E2B5156"/>
    <w:multiLevelType w:val="hybridMultilevel"/>
    <w:tmpl w:val="206E777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7045A01"/>
    <w:multiLevelType w:val="hybridMultilevel"/>
    <w:tmpl w:val="5782A12C"/>
    <w:lvl w:ilvl="0" w:tplc="4970D24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810007D"/>
    <w:multiLevelType w:val="hybridMultilevel"/>
    <w:tmpl w:val="9B301B8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19F3EB0"/>
    <w:multiLevelType w:val="hybridMultilevel"/>
    <w:tmpl w:val="42925B16"/>
    <w:lvl w:ilvl="0" w:tplc="6B08762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BD55F40"/>
    <w:multiLevelType w:val="hybridMultilevel"/>
    <w:tmpl w:val="04600F74"/>
    <w:lvl w:ilvl="0" w:tplc="4BB01BE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6152711"/>
    <w:multiLevelType w:val="hybridMultilevel"/>
    <w:tmpl w:val="C28C2AEA"/>
    <w:lvl w:ilvl="0" w:tplc="1D7804C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948729A"/>
    <w:multiLevelType w:val="hybridMultilevel"/>
    <w:tmpl w:val="79C6021A"/>
    <w:lvl w:ilvl="0" w:tplc="CA1660D0">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CC25BA1"/>
    <w:multiLevelType w:val="hybridMultilevel"/>
    <w:tmpl w:val="FF980D9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E9660BC"/>
    <w:multiLevelType w:val="hybridMultilevel"/>
    <w:tmpl w:val="8D5460BA"/>
    <w:lvl w:ilvl="0" w:tplc="D0664DF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6A51D52"/>
    <w:multiLevelType w:val="hybridMultilevel"/>
    <w:tmpl w:val="5B44985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AAF1A1F"/>
    <w:multiLevelType w:val="multilevel"/>
    <w:tmpl w:val="BA62C7D0"/>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none"/>
      <w:pStyle w:val="Nadpis4"/>
      <w:suff w:val="nothing"/>
      <w:lvlText w:val=""/>
      <w:lvlJc w:val="left"/>
      <w:pPr>
        <w:ind w:left="0" w:firstLine="0"/>
      </w:pPr>
    </w:lvl>
    <w:lvl w:ilvl="4">
      <w:start w:val="1"/>
      <w:numFmt w:val="none"/>
      <w:pStyle w:val="Nadpis5"/>
      <w:suff w:val="nothing"/>
      <w:lvlText w:val=""/>
      <w:lvlJc w:val="left"/>
      <w:pPr>
        <w:ind w:left="0" w:firstLine="0"/>
      </w:pPr>
    </w:lvl>
    <w:lvl w:ilvl="5">
      <w:start w:val="1"/>
      <w:numFmt w:val="none"/>
      <w:pStyle w:val="Nadpis6"/>
      <w:suff w:val="nothing"/>
      <w:lvlText w:val=""/>
      <w:lvlJc w:val="left"/>
      <w:pPr>
        <w:ind w:left="0" w:firstLine="0"/>
      </w:pPr>
    </w:lvl>
    <w:lvl w:ilvl="6">
      <w:start w:val="1"/>
      <w:numFmt w:val="none"/>
      <w:pStyle w:val="Nadpis7"/>
      <w:suff w:val="nothing"/>
      <w:lvlText w:val=""/>
      <w:lvlJc w:val="left"/>
      <w:pPr>
        <w:ind w:left="0" w:firstLine="0"/>
      </w:pPr>
    </w:lvl>
    <w:lvl w:ilvl="7">
      <w:start w:val="1"/>
      <w:numFmt w:val="none"/>
      <w:pStyle w:val="Nadpis8"/>
      <w:suff w:val="nothing"/>
      <w:lvlText w:val=""/>
      <w:lvlJc w:val="left"/>
      <w:pPr>
        <w:ind w:left="0" w:firstLine="0"/>
      </w:pPr>
    </w:lvl>
    <w:lvl w:ilvl="8">
      <w:start w:val="1"/>
      <w:numFmt w:val="none"/>
      <w:pStyle w:val="Nadpis9"/>
      <w:suff w:val="nothing"/>
      <w:lvlText w:val=""/>
      <w:lvlJc w:val="left"/>
      <w:pPr>
        <w:ind w:left="0" w:firstLine="0"/>
      </w:pPr>
    </w:lvl>
  </w:abstractNum>
  <w:num w:numId="1">
    <w:abstractNumId w:val="13"/>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2"/>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2"/>
  </w:num>
  <w:num w:numId="13">
    <w:abstractNumId w:val="2"/>
  </w:num>
  <w:num w:numId="14">
    <w:abstractNumId w:val="15"/>
  </w:num>
  <w:num w:numId="15">
    <w:abstractNumId w:val="3"/>
  </w:num>
  <w:num w:numId="16">
    <w:abstractNumId w:val="8"/>
  </w:num>
  <w:num w:numId="17">
    <w:abstractNumId w:val="9"/>
  </w:num>
  <w:num w:numId="18">
    <w:abstractNumId w:val="0"/>
  </w:num>
  <w:num w:numId="19">
    <w:abstractNumId w:val="7"/>
  </w:num>
  <w:num w:numId="20">
    <w:abstractNumId w:val="11"/>
  </w:num>
  <w:num w:numId="21">
    <w:abstractNumId w:val="1"/>
  </w:num>
  <w:num w:numId="22">
    <w:abstractNumId w:val="14"/>
  </w:num>
  <w:num w:numId="23">
    <w:abstractNumId w:val="4"/>
  </w:num>
  <w:num w:numId="24">
    <w:abstractNumId w:val="1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03C"/>
    <w:rsid w:val="00000E9E"/>
    <w:rsid w:val="000048ED"/>
    <w:rsid w:val="00005582"/>
    <w:rsid w:val="00005F3A"/>
    <w:rsid w:val="0001458E"/>
    <w:rsid w:val="00014FDC"/>
    <w:rsid w:val="00015372"/>
    <w:rsid w:val="000155B5"/>
    <w:rsid w:val="00015C02"/>
    <w:rsid w:val="00016344"/>
    <w:rsid w:val="00016BDA"/>
    <w:rsid w:val="00016D77"/>
    <w:rsid w:val="000205FA"/>
    <w:rsid w:val="00022075"/>
    <w:rsid w:val="00022E7A"/>
    <w:rsid w:val="00024743"/>
    <w:rsid w:val="0003484D"/>
    <w:rsid w:val="00047104"/>
    <w:rsid w:val="000479D8"/>
    <w:rsid w:val="0006249C"/>
    <w:rsid w:val="00062561"/>
    <w:rsid w:val="000630DD"/>
    <w:rsid w:val="00067A29"/>
    <w:rsid w:val="00080FF4"/>
    <w:rsid w:val="00081E8B"/>
    <w:rsid w:val="00083FA7"/>
    <w:rsid w:val="0008738B"/>
    <w:rsid w:val="00091EDD"/>
    <w:rsid w:val="000924A2"/>
    <w:rsid w:val="00093CF1"/>
    <w:rsid w:val="000B0C06"/>
    <w:rsid w:val="000B4A68"/>
    <w:rsid w:val="000B6966"/>
    <w:rsid w:val="000C6DB5"/>
    <w:rsid w:val="000C761A"/>
    <w:rsid w:val="000D13EB"/>
    <w:rsid w:val="000D1E79"/>
    <w:rsid w:val="000D28B1"/>
    <w:rsid w:val="000D33C6"/>
    <w:rsid w:val="000D3D9C"/>
    <w:rsid w:val="000F6A33"/>
    <w:rsid w:val="00100FE6"/>
    <w:rsid w:val="001016EE"/>
    <w:rsid w:val="00102A6E"/>
    <w:rsid w:val="001039A8"/>
    <w:rsid w:val="00105FF6"/>
    <w:rsid w:val="001114E3"/>
    <w:rsid w:val="001129F3"/>
    <w:rsid w:val="001144FA"/>
    <w:rsid w:val="0011582B"/>
    <w:rsid w:val="0012494A"/>
    <w:rsid w:val="00125CAD"/>
    <w:rsid w:val="00132BEF"/>
    <w:rsid w:val="00136032"/>
    <w:rsid w:val="001366A6"/>
    <w:rsid w:val="0014254B"/>
    <w:rsid w:val="00144677"/>
    <w:rsid w:val="001608E8"/>
    <w:rsid w:val="00162960"/>
    <w:rsid w:val="00165D01"/>
    <w:rsid w:val="00166EDA"/>
    <w:rsid w:val="00167BD7"/>
    <w:rsid w:val="0017180B"/>
    <w:rsid w:val="00172836"/>
    <w:rsid w:val="00175D99"/>
    <w:rsid w:val="0018718B"/>
    <w:rsid w:val="001975C1"/>
    <w:rsid w:val="001A206A"/>
    <w:rsid w:val="001A42D3"/>
    <w:rsid w:val="001A6F98"/>
    <w:rsid w:val="001A7909"/>
    <w:rsid w:val="001A7918"/>
    <w:rsid w:val="001B2142"/>
    <w:rsid w:val="001B2F23"/>
    <w:rsid w:val="001B3446"/>
    <w:rsid w:val="001C048D"/>
    <w:rsid w:val="001C09A1"/>
    <w:rsid w:val="001C1021"/>
    <w:rsid w:val="001C14AC"/>
    <w:rsid w:val="001D05BC"/>
    <w:rsid w:val="001D392C"/>
    <w:rsid w:val="001E2A31"/>
    <w:rsid w:val="001E2A9B"/>
    <w:rsid w:val="001E560C"/>
    <w:rsid w:val="001E63B2"/>
    <w:rsid w:val="001E6A99"/>
    <w:rsid w:val="001F302F"/>
    <w:rsid w:val="00204E41"/>
    <w:rsid w:val="00206FD0"/>
    <w:rsid w:val="00207AB1"/>
    <w:rsid w:val="0021082E"/>
    <w:rsid w:val="002210CB"/>
    <w:rsid w:val="002262DA"/>
    <w:rsid w:val="00226B31"/>
    <w:rsid w:val="002318B8"/>
    <w:rsid w:val="00234BBE"/>
    <w:rsid w:val="00234FB5"/>
    <w:rsid w:val="00242161"/>
    <w:rsid w:val="00246619"/>
    <w:rsid w:val="00247EED"/>
    <w:rsid w:val="002508A4"/>
    <w:rsid w:val="00251124"/>
    <w:rsid w:val="0025175A"/>
    <w:rsid w:val="00260DDB"/>
    <w:rsid w:val="00262378"/>
    <w:rsid w:val="00263E8A"/>
    <w:rsid w:val="002711D1"/>
    <w:rsid w:val="0027430F"/>
    <w:rsid w:val="00282261"/>
    <w:rsid w:val="00296628"/>
    <w:rsid w:val="00297BD9"/>
    <w:rsid w:val="002A0AB9"/>
    <w:rsid w:val="002A30D3"/>
    <w:rsid w:val="002A7887"/>
    <w:rsid w:val="002B0102"/>
    <w:rsid w:val="002B3C1F"/>
    <w:rsid w:val="002C1B04"/>
    <w:rsid w:val="002C1E21"/>
    <w:rsid w:val="002C3333"/>
    <w:rsid w:val="002C3414"/>
    <w:rsid w:val="002C53B6"/>
    <w:rsid w:val="002C7B53"/>
    <w:rsid w:val="002D087A"/>
    <w:rsid w:val="002E073A"/>
    <w:rsid w:val="002E1074"/>
    <w:rsid w:val="002E4617"/>
    <w:rsid w:val="002E542F"/>
    <w:rsid w:val="002E7DE4"/>
    <w:rsid w:val="002F450D"/>
    <w:rsid w:val="00302AB0"/>
    <w:rsid w:val="0030425D"/>
    <w:rsid w:val="00304EC0"/>
    <w:rsid w:val="003054D1"/>
    <w:rsid w:val="00310850"/>
    <w:rsid w:val="00311FC2"/>
    <w:rsid w:val="00315D0B"/>
    <w:rsid w:val="00316FEB"/>
    <w:rsid w:val="00322235"/>
    <w:rsid w:val="00331F0B"/>
    <w:rsid w:val="0033480D"/>
    <w:rsid w:val="00337F75"/>
    <w:rsid w:val="003429E4"/>
    <w:rsid w:val="00343F93"/>
    <w:rsid w:val="00347EDC"/>
    <w:rsid w:val="003505C8"/>
    <w:rsid w:val="003532B0"/>
    <w:rsid w:val="003575BE"/>
    <w:rsid w:val="003613CC"/>
    <w:rsid w:val="00365FF9"/>
    <w:rsid w:val="003713A4"/>
    <w:rsid w:val="00371F1C"/>
    <w:rsid w:val="003721CD"/>
    <w:rsid w:val="0037405E"/>
    <w:rsid w:val="003909D2"/>
    <w:rsid w:val="0039397C"/>
    <w:rsid w:val="00394562"/>
    <w:rsid w:val="00394919"/>
    <w:rsid w:val="00394CAC"/>
    <w:rsid w:val="003957EF"/>
    <w:rsid w:val="003A08A3"/>
    <w:rsid w:val="003A117C"/>
    <w:rsid w:val="003A2F58"/>
    <w:rsid w:val="003A4EE0"/>
    <w:rsid w:val="003A6C90"/>
    <w:rsid w:val="003B2E1A"/>
    <w:rsid w:val="003C156F"/>
    <w:rsid w:val="003C2017"/>
    <w:rsid w:val="003C2D2F"/>
    <w:rsid w:val="003C6323"/>
    <w:rsid w:val="003E3346"/>
    <w:rsid w:val="003E346E"/>
    <w:rsid w:val="003E3FF3"/>
    <w:rsid w:val="003F1D59"/>
    <w:rsid w:val="003F25A4"/>
    <w:rsid w:val="003F438E"/>
    <w:rsid w:val="00401FAF"/>
    <w:rsid w:val="004023B3"/>
    <w:rsid w:val="00406246"/>
    <w:rsid w:val="00406FDD"/>
    <w:rsid w:val="00407D4A"/>
    <w:rsid w:val="004119AF"/>
    <w:rsid w:val="00416134"/>
    <w:rsid w:val="00416BBB"/>
    <w:rsid w:val="00416C56"/>
    <w:rsid w:val="00421A6D"/>
    <w:rsid w:val="004300BF"/>
    <w:rsid w:val="00434C4C"/>
    <w:rsid w:val="00436B90"/>
    <w:rsid w:val="00440F19"/>
    <w:rsid w:val="00453F7E"/>
    <w:rsid w:val="004547DC"/>
    <w:rsid w:val="00455817"/>
    <w:rsid w:val="00462AA4"/>
    <w:rsid w:val="00463E0C"/>
    <w:rsid w:val="00464938"/>
    <w:rsid w:val="004656C9"/>
    <w:rsid w:val="004662D3"/>
    <w:rsid w:val="00467F54"/>
    <w:rsid w:val="00471E29"/>
    <w:rsid w:val="004733D4"/>
    <w:rsid w:val="0047373D"/>
    <w:rsid w:val="00476C0B"/>
    <w:rsid w:val="00480C31"/>
    <w:rsid w:val="0048648E"/>
    <w:rsid w:val="0048737F"/>
    <w:rsid w:val="00490133"/>
    <w:rsid w:val="00492091"/>
    <w:rsid w:val="00497FAA"/>
    <w:rsid w:val="004A1A0D"/>
    <w:rsid w:val="004A3D75"/>
    <w:rsid w:val="004A433B"/>
    <w:rsid w:val="004A5080"/>
    <w:rsid w:val="004A59B8"/>
    <w:rsid w:val="004A7F16"/>
    <w:rsid w:val="004B4A81"/>
    <w:rsid w:val="004C4621"/>
    <w:rsid w:val="004C4C9E"/>
    <w:rsid w:val="004C623A"/>
    <w:rsid w:val="004D3DC2"/>
    <w:rsid w:val="004E32AB"/>
    <w:rsid w:val="004E599F"/>
    <w:rsid w:val="00503AB4"/>
    <w:rsid w:val="00511CE8"/>
    <w:rsid w:val="005120DE"/>
    <w:rsid w:val="00517BF3"/>
    <w:rsid w:val="00520594"/>
    <w:rsid w:val="00521889"/>
    <w:rsid w:val="00525AB6"/>
    <w:rsid w:val="00526EF2"/>
    <w:rsid w:val="00527560"/>
    <w:rsid w:val="00546C6F"/>
    <w:rsid w:val="005526CE"/>
    <w:rsid w:val="0055483B"/>
    <w:rsid w:val="00556ADD"/>
    <w:rsid w:val="00563B29"/>
    <w:rsid w:val="005743E1"/>
    <w:rsid w:val="00577700"/>
    <w:rsid w:val="00580E6A"/>
    <w:rsid w:val="00583810"/>
    <w:rsid w:val="0058692F"/>
    <w:rsid w:val="005913EC"/>
    <w:rsid w:val="005A31FE"/>
    <w:rsid w:val="005A51B2"/>
    <w:rsid w:val="005A544E"/>
    <w:rsid w:val="005A6F56"/>
    <w:rsid w:val="005B2B0D"/>
    <w:rsid w:val="005B6337"/>
    <w:rsid w:val="005B7138"/>
    <w:rsid w:val="005C028D"/>
    <w:rsid w:val="005D59CC"/>
    <w:rsid w:val="005D6E95"/>
    <w:rsid w:val="005E434D"/>
    <w:rsid w:val="005E437D"/>
    <w:rsid w:val="005E722F"/>
    <w:rsid w:val="005F02DB"/>
    <w:rsid w:val="005F1589"/>
    <w:rsid w:val="005F608A"/>
    <w:rsid w:val="00603A9B"/>
    <w:rsid w:val="00611C6F"/>
    <w:rsid w:val="00613865"/>
    <w:rsid w:val="00615530"/>
    <w:rsid w:val="00617377"/>
    <w:rsid w:val="0062654F"/>
    <w:rsid w:val="00627D22"/>
    <w:rsid w:val="006328E7"/>
    <w:rsid w:val="00632BE7"/>
    <w:rsid w:val="00636E9E"/>
    <w:rsid w:val="0063747A"/>
    <w:rsid w:val="006408AF"/>
    <w:rsid w:val="006418FC"/>
    <w:rsid w:val="006423BB"/>
    <w:rsid w:val="006427EF"/>
    <w:rsid w:val="0064567D"/>
    <w:rsid w:val="00647ED3"/>
    <w:rsid w:val="006516BD"/>
    <w:rsid w:val="00655C27"/>
    <w:rsid w:val="0065708A"/>
    <w:rsid w:val="00671EC0"/>
    <w:rsid w:val="0068121C"/>
    <w:rsid w:val="00686DDD"/>
    <w:rsid w:val="006965BF"/>
    <w:rsid w:val="006A01E2"/>
    <w:rsid w:val="006A7E21"/>
    <w:rsid w:val="006B2CEE"/>
    <w:rsid w:val="006B4F26"/>
    <w:rsid w:val="006B5EB1"/>
    <w:rsid w:val="006B7114"/>
    <w:rsid w:val="006C043E"/>
    <w:rsid w:val="006C5009"/>
    <w:rsid w:val="006D157C"/>
    <w:rsid w:val="006D4EBD"/>
    <w:rsid w:val="006D4EC0"/>
    <w:rsid w:val="006D7088"/>
    <w:rsid w:val="006E2DE8"/>
    <w:rsid w:val="006F6F90"/>
    <w:rsid w:val="00702424"/>
    <w:rsid w:val="00702D5C"/>
    <w:rsid w:val="007032DF"/>
    <w:rsid w:val="007069B6"/>
    <w:rsid w:val="0070729F"/>
    <w:rsid w:val="0071580F"/>
    <w:rsid w:val="00716D6A"/>
    <w:rsid w:val="00723000"/>
    <w:rsid w:val="007265F4"/>
    <w:rsid w:val="00735F86"/>
    <w:rsid w:val="00745178"/>
    <w:rsid w:val="00751E52"/>
    <w:rsid w:val="00752199"/>
    <w:rsid w:val="00752691"/>
    <w:rsid w:val="00764FD8"/>
    <w:rsid w:val="00765C37"/>
    <w:rsid w:val="00766DBE"/>
    <w:rsid w:val="00766E5A"/>
    <w:rsid w:val="0077187D"/>
    <w:rsid w:val="00777D9D"/>
    <w:rsid w:val="00781166"/>
    <w:rsid w:val="0078473E"/>
    <w:rsid w:val="00791540"/>
    <w:rsid w:val="007928FE"/>
    <w:rsid w:val="0079795D"/>
    <w:rsid w:val="007A1DDE"/>
    <w:rsid w:val="007A57B3"/>
    <w:rsid w:val="007B27E8"/>
    <w:rsid w:val="007C1CE9"/>
    <w:rsid w:val="007C23C9"/>
    <w:rsid w:val="007C3B66"/>
    <w:rsid w:val="007C44BC"/>
    <w:rsid w:val="007D3A09"/>
    <w:rsid w:val="007E1A09"/>
    <w:rsid w:val="007E42EE"/>
    <w:rsid w:val="007E5C28"/>
    <w:rsid w:val="007F509B"/>
    <w:rsid w:val="008021C4"/>
    <w:rsid w:val="00802641"/>
    <w:rsid w:val="008040A2"/>
    <w:rsid w:val="00805544"/>
    <w:rsid w:val="00805F46"/>
    <w:rsid w:val="00810CD8"/>
    <w:rsid w:val="00812693"/>
    <w:rsid w:val="0081372D"/>
    <w:rsid w:val="00813CBF"/>
    <w:rsid w:val="00815311"/>
    <w:rsid w:val="00815F71"/>
    <w:rsid w:val="00816469"/>
    <w:rsid w:val="00817E6D"/>
    <w:rsid w:val="0082440E"/>
    <w:rsid w:val="008523F8"/>
    <w:rsid w:val="00855F5C"/>
    <w:rsid w:val="00861831"/>
    <w:rsid w:val="00861B2F"/>
    <w:rsid w:val="008701BF"/>
    <w:rsid w:val="00875981"/>
    <w:rsid w:val="008824F1"/>
    <w:rsid w:val="008827AE"/>
    <w:rsid w:val="00887ACC"/>
    <w:rsid w:val="00892A7C"/>
    <w:rsid w:val="008942F1"/>
    <w:rsid w:val="008A0296"/>
    <w:rsid w:val="008A1F00"/>
    <w:rsid w:val="008A34E7"/>
    <w:rsid w:val="008A4400"/>
    <w:rsid w:val="008A4471"/>
    <w:rsid w:val="008A4C4F"/>
    <w:rsid w:val="008B3C76"/>
    <w:rsid w:val="008B4836"/>
    <w:rsid w:val="008C0CF7"/>
    <w:rsid w:val="008C3027"/>
    <w:rsid w:val="008C5F03"/>
    <w:rsid w:val="008C726C"/>
    <w:rsid w:val="008D36DA"/>
    <w:rsid w:val="008D79D5"/>
    <w:rsid w:val="008F1A6B"/>
    <w:rsid w:val="008F2C8B"/>
    <w:rsid w:val="00901F2A"/>
    <w:rsid w:val="00904755"/>
    <w:rsid w:val="00910352"/>
    <w:rsid w:val="00912574"/>
    <w:rsid w:val="009224E0"/>
    <w:rsid w:val="00923447"/>
    <w:rsid w:val="009247C8"/>
    <w:rsid w:val="0093012B"/>
    <w:rsid w:val="00935FAE"/>
    <w:rsid w:val="0093603C"/>
    <w:rsid w:val="00936C4C"/>
    <w:rsid w:val="00942948"/>
    <w:rsid w:val="009438CF"/>
    <w:rsid w:val="00943E64"/>
    <w:rsid w:val="0094753A"/>
    <w:rsid w:val="00947AE7"/>
    <w:rsid w:val="009511CA"/>
    <w:rsid w:val="00956469"/>
    <w:rsid w:val="00957421"/>
    <w:rsid w:val="00960276"/>
    <w:rsid w:val="00960E50"/>
    <w:rsid w:val="00961EC5"/>
    <w:rsid w:val="00967F06"/>
    <w:rsid w:val="009703BD"/>
    <w:rsid w:val="009719DC"/>
    <w:rsid w:val="009736F4"/>
    <w:rsid w:val="00973810"/>
    <w:rsid w:val="00974478"/>
    <w:rsid w:val="009747C1"/>
    <w:rsid w:val="009762E0"/>
    <w:rsid w:val="00977309"/>
    <w:rsid w:val="009775F4"/>
    <w:rsid w:val="00982FD4"/>
    <w:rsid w:val="009830D3"/>
    <w:rsid w:val="009832F6"/>
    <w:rsid w:val="009921CA"/>
    <w:rsid w:val="0099410D"/>
    <w:rsid w:val="009962DA"/>
    <w:rsid w:val="009A522E"/>
    <w:rsid w:val="009A55EE"/>
    <w:rsid w:val="009A7621"/>
    <w:rsid w:val="009B11F7"/>
    <w:rsid w:val="009B415A"/>
    <w:rsid w:val="009B4378"/>
    <w:rsid w:val="009C42CF"/>
    <w:rsid w:val="009C7287"/>
    <w:rsid w:val="009D1B89"/>
    <w:rsid w:val="009F2CDC"/>
    <w:rsid w:val="009F5157"/>
    <w:rsid w:val="009F72C5"/>
    <w:rsid w:val="00A1053B"/>
    <w:rsid w:val="00A13AC7"/>
    <w:rsid w:val="00A234A8"/>
    <w:rsid w:val="00A30F79"/>
    <w:rsid w:val="00A31BEB"/>
    <w:rsid w:val="00A33A72"/>
    <w:rsid w:val="00A41D6F"/>
    <w:rsid w:val="00A43537"/>
    <w:rsid w:val="00A465E2"/>
    <w:rsid w:val="00A50F63"/>
    <w:rsid w:val="00A52246"/>
    <w:rsid w:val="00A52BDD"/>
    <w:rsid w:val="00A578C7"/>
    <w:rsid w:val="00A637C4"/>
    <w:rsid w:val="00A66D8A"/>
    <w:rsid w:val="00A73332"/>
    <w:rsid w:val="00A73656"/>
    <w:rsid w:val="00A743B7"/>
    <w:rsid w:val="00A81D3F"/>
    <w:rsid w:val="00A9089D"/>
    <w:rsid w:val="00A94429"/>
    <w:rsid w:val="00A95D13"/>
    <w:rsid w:val="00A972E2"/>
    <w:rsid w:val="00AA44BC"/>
    <w:rsid w:val="00AA4B0A"/>
    <w:rsid w:val="00AA4BA5"/>
    <w:rsid w:val="00AA500A"/>
    <w:rsid w:val="00AA5EB5"/>
    <w:rsid w:val="00AA7C3E"/>
    <w:rsid w:val="00AB1D62"/>
    <w:rsid w:val="00AB68BE"/>
    <w:rsid w:val="00AC2D6A"/>
    <w:rsid w:val="00AC378A"/>
    <w:rsid w:val="00AC3EC2"/>
    <w:rsid w:val="00AC6F41"/>
    <w:rsid w:val="00AE04C8"/>
    <w:rsid w:val="00AE3E3C"/>
    <w:rsid w:val="00AF0CEC"/>
    <w:rsid w:val="00B00857"/>
    <w:rsid w:val="00B04A11"/>
    <w:rsid w:val="00B04A27"/>
    <w:rsid w:val="00B214AA"/>
    <w:rsid w:val="00B22D72"/>
    <w:rsid w:val="00B27826"/>
    <w:rsid w:val="00B32F6E"/>
    <w:rsid w:val="00B3368F"/>
    <w:rsid w:val="00B3441D"/>
    <w:rsid w:val="00B41844"/>
    <w:rsid w:val="00B443E0"/>
    <w:rsid w:val="00B44765"/>
    <w:rsid w:val="00B477D5"/>
    <w:rsid w:val="00B47C1C"/>
    <w:rsid w:val="00B5150A"/>
    <w:rsid w:val="00B5374E"/>
    <w:rsid w:val="00B5446F"/>
    <w:rsid w:val="00B55668"/>
    <w:rsid w:val="00B57953"/>
    <w:rsid w:val="00B6207E"/>
    <w:rsid w:val="00B64387"/>
    <w:rsid w:val="00B64999"/>
    <w:rsid w:val="00B66596"/>
    <w:rsid w:val="00B702ED"/>
    <w:rsid w:val="00B7286B"/>
    <w:rsid w:val="00B72AF7"/>
    <w:rsid w:val="00B757A0"/>
    <w:rsid w:val="00B760A6"/>
    <w:rsid w:val="00B779A4"/>
    <w:rsid w:val="00B84167"/>
    <w:rsid w:val="00B85359"/>
    <w:rsid w:val="00B92283"/>
    <w:rsid w:val="00B94CB2"/>
    <w:rsid w:val="00BA050E"/>
    <w:rsid w:val="00BA138E"/>
    <w:rsid w:val="00BA41B3"/>
    <w:rsid w:val="00BA41DA"/>
    <w:rsid w:val="00BA4BB8"/>
    <w:rsid w:val="00BA7339"/>
    <w:rsid w:val="00BA7FFC"/>
    <w:rsid w:val="00BB4EAC"/>
    <w:rsid w:val="00BB5B8C"/>
    <w:rsid w:val="00BB689C"/>
    <w:rsid w:val="00BC2492"/>
    <w:rsid w:val="00BC670B"/>
    <w:rsid w:val="00BE077C"/>
    <w:rsid w:val="00BE0B0B"/>
    <w:rsid w:val="00BE319B"/>
    <w:rsid w:val="00BE709E"/>
    <w:rsid w:val="00BE7B69"/>
    <w:rsid w:val="00BF45C7"/>
    <w:rsid w:val="00BF4F5A"/>
    <w:rsid w:val="00C05E81"/>
    <w:rsid w:val="00C1056F"/>
    <w:rsid w:val="00C10EA5"/>
    <w:rsid w:val="00C147BC"/>
    <w:rsid w:val="00C15C6B"/>
    <w:rsid w:val="00C17341"/>
    <w:rsid w:val="00C27E89"/>
    <w:rsid w:val="00C30125"/>
    <w:rsid w:val="00C30B61"/>
    <w:rsid w:val="00C325C0"/>
    <w:rsid w:val="00C37288"/>
    <w:rsid w:val="00C378EE"/>
    <w:rsid w:val="00C402F2"/>
    <w:rsid w:val="00C41B20"/>
    <w:rsid w:val="00C44739"/>
    <w:rsid w:val="00C50856"/>
    <w:rsid w:val="00C53398"/>
    <w:rsid w:val="00C53C03"/>
    <w:rsid w:val="00C56F8E"/>
    <w:rsid w:val="00C646BB"/>
    <w:rsid w:val="00C64E73"/>
    <w:rsid w:val="00C7525D"/>
    <w:rsid w:val="00C75C52"/>
    <w:rsid w:val="00C826E7"/>
    <w:rsid w:val="00C86CF7"/>
    <w:rsid w:val="00C92C62"/>
    <w:rsid w:val="00C93F98"/>
    <w:rsid w:val="00C96438"/>
    <w:rsid w:val="00CA0C1C"/>
    <w:rsid w:val="00CA1055"/>
    <w:rsid w:val="00CA2828"/>
    <w:rsid w:val="00CA3454"/>
    <w:rsid w:val="00CA5636"/>
    <w:rsid w:val="00CA5DDE"/>
    <w:rsid w:val="00CA6D6F"/>
    <w:rsid w:val="00CC26F8"/>
    <w:rsid w:val="00CC2F24"/>
    <w:rsid w:val="00CD2C60"/>
    <w:rsid w:val="00CD42BB"/>
    <w:rsid w:val="00CD6BCA"/>
    <w:rsid w:val="00CD6E05"/>
    <w:rsid w:val="00CD6F66"/>
    <w:rsid w:val="00CF2B87"/>
    <w:rsid w:val="00CF2C90"/>
    <w:rsid w:val="00D00B1D"/>
    <w:rsid w:val="00D0265D"/>
    <w:rsid w:val="00D05B9C"/>
    <w:rsid w:val="00D11AA2"/>
    <w:rsid w:val="00D120CB"/>
    <w:rsid w:val="00D1314A"/>
    <w:rsid w:val="00D20CC1"/>
    <w:rsid w:val="00D22711"/>
    <w:rsid w:val="00D25E78"/>
    <w:rsid w:val="00D309BF"/>
    <w:rsid w:val="00D33450"/>
    <w:rsid w:val="00D36157"/>
    <w:rsid w:val="00D36455"/>
    <w:rsid w:val="00D447E4"/>
    <w:rsid w:val="00D461B8"/>
    <w:rsid w:val="00D5017D"/>
    <w:rsid w:val="00D51550"/>
    <w:rsid w:val="00D51C13"/>
    <w:rsid w:val="00D5270B"/>
    <w:rsid w:val="00D5568E"/>
    <w:rsid w:val="00D64311"/>
    <w:rsid w:val="00D64CFF"/>
    <w:rsid w:val="00D65ED6"/>
    <w:rsid w:val="00D70BF0"/>
    <w:rsid w:val="00D768BF"/>
    <w:rsid w:val="00D77937"/>
    <w:rsid w:val="00D8516A"/>
    <w:rsid w:val="00D85659"/>
    <w:rsid w:val="00D85BA6"/>
    <w:rsid w:val="00D879F0"/>
    <w:rsid w:val="00D90B8E"/>
    <w:rsid w:val="00D91BCB"/>
    <w:rsid w:val="00D948A3"/>
    <w:rsid w:val="00D97666"/>
    <w:rsid w:val="00DA523D"/>
    <w:rsid w:val="00DB0698"/>
    <w:rsid w:val="00DB4E57"/>
    <w:rsid w:val="00DB6F98"/>
    <w:rsid w:val="00DC37F3"/>
    <w:rsid w:val="00DD6CBA"/>
    <w:rsid w:val="00DE0AAF"/>
    <w:rsid w:val="00DF3B91"/>
    <w:rsid w:val="00DF713C"/>
    <w:rsid w:val="00E0356A"/>
    <w:rsid w:val="00E03E29"/>
    <w:rsid w:val="00E0529F"/>
    <w:rsid w:val="00E22E18"/>
    <w:rsid w:val="00E24BE5"/>
    <w:rsid w:val="00E25F2E"/>
    <w:rsid w:val="00E3149E"/>
    <w:rsid w:val="00E31E1E"/>
    <w:rsid w:val="00E330A1"/>
    <w:rsid w:val="00E33138"/>
    <w:rsid w:val="00E365AB"/>
    <w:rsid w:val="00E37462"/>
    <w:rsid w:val="00E3766A"/>
    <w:rsid w:val="00E41027"/>
    <w:rsid w:val="00E4370A"/>
    <w:rsid w:val="00E455C6"/>
    <w:rsid w:val="00E45C8A"/>
    <w:rsid w:val="00E4610D"/>
    <w:rsid w:val="00E47567"/>
    <w:rsid w:val="00E53D8F"/>
    <w:rsid w:val="00E5442C"/>
    <w:rsid w:val="00E55C77"/>
    <w:rsid w:val="00E55D11"/>
    <w:rsid w:val="00E57692"/>
    <w:rsid w:val="00E63D03"/>
    <w:rsid w:val="00E73F92"/>
    <w:rsid w:val="00E75552"/>
    <w:rsid w:val="00E8380F"/>
    <w:rsid w:val="00E83CA6"/>
    <w:rsid w:val="00E83D42"/>
    <w:rsid w:val="00E83D73"/>
    <w:rsid w:val="00E84F2D"/>
    <w:rsid w:val="00E90C74"/>
    <w:rsid w:val="00E91FE4"/>
    <w:rsid w:val="00E9355C"/>
    <w:rsid w:val="00EA59EA"/>
    <w:rsid w:val="00EB7B5A"/>
    <w:rsid w:val="00EC079F"/>
    <w:rsid w:val="00ED0C33"/>
    <w:rsid w:val="00ED1F0A"/>
    <w:rsid w:val="00ED314F"/>
    <w:rsid w:val="00ED4DF1"/>
    <w:rsid w:val="00ED56D6"/>
    <w:rsid w:val="00ED6B2E"/>
    <w:rsid w:val="00EE08F3"/>
    <w:rsid w:val="00EE28B0"/>
    <w:rsid w:val="00EE71BB"/>
    <w:rsid w:val="00EF0426"/>
    <w:rsid w:val="00EF0EB6"/>
    <w:rsid w:val="00EF59DA"/>
    <w:rsid w:val="00F00FC1"/>
    <w:rsid w:val="00F04226"/>
    <w:rsid w:val="00F053CB"/>
    <w:rsid w:val="00F106E6"/>
    <w:rsid w:val="00F139DB"/>
    <w:rsid w:val="00F140C8"/>
    <w:rsid w:val="00F21567"/>
    <w:rsid w:val="00F21FBB"/>
    <w:rsid w:val="00F2531F"/>
    <w:rsid w:val="00F25FA5"/>
    <w:rsid w:val="00F26762"/>
    <w:rsid w:val="00F311A6"/>
    <w:rsid w:val="00F335C2"/>
    <w:rsid w:val="00F33CF5"/>
    <w:rsid w:val="00F347A9"/>
    <w:rsid w:val="00F43D8E"/>
    <w:rsid w:val="00F456A0"/>
    <w:rsid w:val="00F46F4C"/>
    <w:rsid w:val="00F53FBF"/>
    <w:rsid w:val="00F5544A"/>
    <w:rsid w:val="00F55BF7"/>
    <w:rsid w:val="00F56676"/>
    <w:rsid w:val="00F627DB"/>
    <w:rsid w:val="00F62D34"/>
    <w:rsid w:val="00F64097"/>
    <w:rsid w:val="00F66F6B"/>
    <w:rsid w:val="00F71756"/>
    <w:rsid w:val="00F717CB"/>
    <w:rsid w:val="00F805D8"/>
    <w:rsid w:val="00F92B46"/>
    <w:rsid w:val="00F93231"/>
    <w:rsid w:val="00F95B15"/>
    <w:rsid w:val="00F976DD"/>
    <w:rsid w:val="00FA1FAA"/>
    <w:rsid w:val="00FA3799"/>
    <w:rsid w:val="00FA6760"/>
    <w:rsid w:val="00FB06AB"/>
    <w:rsid w:val="00FB5589"/>
    <w:rsid w:val="00FB7318"/>
    <w:rsid w:val="00FC39AB"/>
    <w:rsid w:val="00FC5961"/>
    <w:rsid w:val="00FD02A2"/>
    <w:rsid w:val="00FD3F0C"/>
    <w:rsid w:val="00FD5A89"/>
    <w:rsid w:val="00FE60C1"/>
    <w:rsid w:val="00FE7678"/>
    <w:rsid w:val="00FF35B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B54AEB"/>
  <w15:docId w15:val="{F86A7D02-CBA0-4E91-AD0D-6415E3F00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4">
    <w:name w:val="heading 4"/>
    <w:basedOn w:val="Normln"/>
    <w:next w:val="Normln"/>
    <w:link w:val="Nadpis4Char"/>
    <w:semiHidden/>
    <w:unhideWhenUsed/>
    <w:qFormat/>
    <w:rsid w:val="00251124"/>
    <w:pPr>
      <w:numPr>
        <w:ilvl w:val="3"/>
        <w:numId w:val="2"/>
      </w:numPr>
      <w:tabs>
        <w:tab w:val="num" w:pos="1440"/>
      </w:tabs>
      <w:spacing w:before="120" w:after="80"/>
      <w:outlineLvl w:val="3"/>
    </w:pPr>
    <w:rPr>
      <w:rFonts w:ascii="Arial" w:eastAsiaTheme="minorHAnsi" w:hAnsi="Arial"/>
      <w:b/>
      <w:i/>
      <w:spacing w:val="10"/>
      <w:sz w:val="20"/>
      <w:u w:val="single"/>
      <w:lang w:eastAsia="en-US"/>
    </w:rPr>
  </w:style>
  <w:style w:type="paragraph" w:styleId="Nadpis5">
    <w:name w:val="heading 5"/>
    <w:basedOn w:val="Normln"/>
    <w:next w:val="Normln"/>
    <w:link w:val="Nadpis5Char"/>
    <w:uiPriority w:val="9"/>
    <w:semiHidden/>
    <w:unhideWhenUsed/>
    <w:qFormat/>
    <w:rsid w:val="00251124"/>
    <w:pPr>
      <w:keepNext/>
      <w:keepLines/>
      <w:numPr>
        <w:ilvl w:val="4"/>
        <w:numId w:val="2"/>
      </w:numPr>
      <w:tabs>
        <w:tab w:val="num" w:pos="1800"/>
      </w:tabs>
      <w:spacing w:before="40"/>
      <w:outlineLvl w:val="4"/>
    </w:pPr>
    <w:rPr>
      <w:rFonts w:asciiTheme="majorHAnsi" w:eastAsiaTheme="majorEastAsia" w:hAnsiTheme="majorHAnsi" w:cstheme="majorBidi"/>
      <w:color w:val="365F91" w:themeColor="accent1" w:themeShade="BF"/>
      <w:lang w:eastAsia="en-US"/>
    </w:rPr>
  </w:style>
  <w:style w:type="paragraph" w:styleId="Nadpis6">
    <w:name w:val="heading 6"/>
    <w:basedOn w:val="Normln"/>
    <w:next w:val="Normln"/>
    <w:link w:val="Nadpis6Char"/>
    <w:uiPriority w:val="9"/>
    <w:semiHidden/>
    <w:unhideWhenUsed/>
    <w:qFormat/>
    <w:rsid w:val="00251124"/>
    <w:pPr>
      <w:keepNext/>
      <w:keepLines/>
      <w:numPr>
        <w:ilvl w:val="5"/>
        <w:numId w:val="2"/>
      </w:numPr>
      <w:tabs>
        <w:tab w:val="num" w:pos="2520"/>
      </w:tabs>
      <w:spacing w:before="40"/>
      <w:outlineLvl w:val="5"/>
    </w:pPr>
    <w:rPr>
      <w:rFonts w:asciiTheme="majorHAnsi" w:eastAsiaTheme="majorEastAsia" w:hAnsiTheme="majorHAnsi" w:cstheme="majorBidi"/>
      <w:color w:val="243F60" w:themeColor="accent1" w:themeShade="7F"/>
      <w:lang w:eastAsia="en-US"/>
    </w:rPr>
  </w:style>
  <w:style w:type="paragraph" w:styleId="Nadpis7">
    <w:name w:val="heading 7"/>
    <w:basedOn w:val="Normln"/>
    <w:next w:val="Normln"/>
    <w:link w:val="Nadpis7Char"/>
    <w:uiPriority w:val="9"/>
    <w:semiHidden/>
    <w:unhideWhenUsed/>
    <w:qFormat/>
    <w:rsid w:val="00251124"/>
    <w:pPr>
      <w:keepNext/>
      <w:keepLines/>
      <w:numPr>
        <w:ilvl w:val="6"/>
        <w:numId w:val="2"/>
      </w:numPr>
      <w:tabs>
        <w:tab w:val="num" w:pos="2520"/>
      </w:tabs>
      <w:spacing w:before="40"/>
      <w:outlineLvl w:val="6"/>
    </w:pPr>
    <w:rPr>
      <w:rFonts w:asciiTheme="majorHAnsi" w:eastAsiaTheme="majorEastAsia" w:hAnsiTheme="majorHAnsi" w:cstheme="majorBidi"/>
      <w:i/>
      <w:iCs/>
      <w:color w:val="243F60" w:themeColor="accent1" w:themeShade="7F"/>
      <w:lang w:eastAsia="en-US"/>
    </w:rPr>
  </w:style>
  <w:style w:type="paragraph" w:styleId="Nadpis8">
    <w:name w:val="heading 8"/>
    <w:basedOn w:val="Normln"/>
    <w:next w:val="Normln"/>
    <w:link w:val="Nadpis8Char"/>
    <w:uiPriority w:val="9"/>
    <w:semiHidden/>
    <w:unhideWhenUsed/>
    <w:qFormat/>
    <w:rsid w:val="00251124"/>
    <w:pPr>
      <w:keepNext/>
      <w:keepLines/>
      <w:numPr>
        <w:ilvl w:val="7"/>
        <w:numId w:val="2"/>
      </w:numPr>
      <w:tabs>
        <w:tab w:val="num" w:pos="2880"/>
      </w:tabs>
      <w:spacing w:before="40"/>
      <w:outlineLvl w:val="7"/>
    </w:pPr>
    <w:rPr>
      <w:rFonts w:asciiTheme="majorHAnsi" w:eastAsiaTheme="majorEastAsia" w:hAnsiTheme="majorHAnsi" w:cstheme="majorBidi"/>
      <w:color w:val="272727" w:themeColor="text1" w:themeTint="D8"/>
      <w:sz w:val="21"/>
      <w:szCs w:val="21"/>
      <w:lang w:eastAsia="en-US"/>
    </w:rPr>
  </w:style>
  <w:style w:type="paragraph" w:styleId="Nadpis9">
    <w:name w:val="heading 9"/>
    <w:basedOn w:val="Normln"/>
    <w:next w:val="Normln"/>
    <w:link w:val="Nadpis9Char"/>
    <w:uiPriority w:val="9"/>
    <w:semiHidden/>
    <w:unhideWhenUsed/>
    <w:qFormat/>
    <w:rsid w:val="00251124"/>
    <w:pPr>
      <w:keepNext/>
      <w:keepLines/>
      <w:numPr>
        <w:ilvl w:val="8"/>
        <w:numId w:val="2"/>
      </w:numPr>
      <w:tabs>
        <w:tab w:val="num" w:pos="3600"/>
      </w:tabs>
      <w:spacing w:before="40"/>
      <w:outlineLvl w:val="8"/>
    </w:pPr>
    <w:rPr>
      <w:rFonts w:asciiTheme="majorHAnsi" w:eastAsiaTheme="majorEastAsia" w:hAnsiTheme="majorHAnsi" w:cstheme="majorBidi"/>
      <w:i/>
      <w:iCs/>
      <w:color w:val="272727" w:themeColor="text1" w:themeTint="D8"/>
      <w:sz w:val="21"/>
      <w:szCs w:val="21"/>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34BB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34BBE"/>
  </w:style>
  <w:style w:type="paragraph" w:styleId="Zpat">
    <w:name w:val="footer"/>
    <w:basedOn w:val="Normln"/>
    <w:link w:val="ZpatChar"/>
    <w:uiPriority w:val="99"/>
    <w:unhideWhenUsed/>
    <w:rsid w:val="00234BBE"/>
    <w:pPr>
      <w:tabs>
        <w:tab w:val="center" w:pos="4536"/>
        <w:tab w:val="right" w:pos="9072"/>
      </w:tabs>
      <w:spacing w:after="0" w:line="240" w:lineRule="auto"/>
    </w:pPr>
  </w:style>
  <w:style w:type="character" w:customStyle="1" w:styleId="ZpatChar">
    <w:name w:val="Zápatí Char"/>
    <w:basedOn w:val="Standardnpsmoodstavce"/>
    <w:link w:val="Zpat"/>
    <w:uiPriority w:val="99"/>
    <w:rsid w:val="00234BBE"/>
  </w:style>
  <w:style w:type="character" w:styleId="slostrnky">
    <w:name w:val="page number"/>
    <w:basedOn w:val="Standardnpsmoodstavce"/>
    <w:semiHidden/>
    <w:rsid w:val="005913EC"/>
  </w:style>
  <w:style w:type="paragraph" w:styleId="Textbubliny">
    <w:name w:val="Balloon Text"/>
    <w:basedOn w:val="Normln"/>
    <w:link w:val="TextbublinyChar"/>
    <w:uiPriority w:val="99"/>
    <w:semiHidden/>
    <w:unhideWhenUsed/>
    <w:rsid w:val="0018718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8718B"/>
    <w:rPr>
      <w:rFonts w:ascii="Tahoma" w:hAnsi="Tahoma" w:cs="Tahoma"/>
      <w:sz w:val="16"/>
      <w:szCs w:val="16"/>
    </w:rPr>
  </w:style>
  <w:style w:type="character" w:customStyle="1" w:styleId="Nadpis4Char">
    <w:name w:val="Nadpis 4 Char"/>
    <w:basedOn w:val="Standardnpsmoodstavce"/>
    <w:link w:val="Nadpis4"/>
    <w:semiHidden/>
    <w:rsid w:val="00251124"/>
    <w:rPr>
      <w:rFonts w:ascii="Arial" w:eastAsiaTheme="minorHAnsi" w:hAnsi="Arial"/>
      <w:b/>
      <w:i/>
      <w:spacing w:val="10"/>
      <w:sz w:val="20"/>
      <w:u w:val="single"/>
      <w:lang w:eastAsia="en-US"/>
    </w:rPr>
  </w:style>
  <w:style w:type="character" w:customStyle="1" w:styleId="Nadpis5Char">
    <w:name w:val="Nadpis 5 Char"/>
    <w:basedOn w:val="Standardnpsmoodstavce"/>
    <w:link w:val="Nadpis5"/>
    <w:uiPriority w:val="9"/>
    <w:semiHidden/>
    <w:rsid w:val="00251124"/>
    <w:rPr>
      <w:rFonts w:asciiTheme="majorHAnsi" w:eastAsiaTheme="majorEastAsia" w:hAnsiTheme="majorHAnsi" w:cstheme="majorBidi"/>
      <w:color w:val="365F91" w:themeColor="accent1" w:themeShade="BF"/>
      <w:lang w:eastAsia="en-US"/>
    </w:rPr>
  </w:style>
  <w:style w:type="character" w:customStyle="1" w:styleId="Nadpis6Char">
    <w:name w:val="Nadpis 6 Char"/>
    <w:basedOn w:val="Standardnpsmoodstavce"/>
    <w:link w:val="Nadpis6"/>
    <w:uiPriority w:val="9"/>
    <w:semiHidden/>
    <w:rsid w:val="00251124"/>
    <w:rPr>
      <w:rFonts w:asciiTheme="majorHAnsi" w:eastAsiaTheme="majorEastAsia" w:hAnsiTheme="majorHAnsi" w:cstheme="majorBidi"/>
      <w:color w:val="243F60" w:themeColor="accent1" w:themeShade="7F"/>
      <w:lang w:eastAsia="en-US"/>
    </w:rPr>
  </w:style>
  <w:style w:type="character" w:customStyle="1" w:styleId="Nadpis7Char">
    <w:name w:val="Nadpis 7 Char"/>
    <w:basedOn w:val="Standardnpsmoodstavce"/>
    <w:link w:val="Nadpis7"/>
    <w:uiPriority w:val="9"/>
    <w:semiHidden/>
    <w:rsid w:val="00251124"/>
    <w:rPr>
      <w:rFonts w:asciiTheme="majorHAnsi" w:eastAsiaTheme="majorEastAsia" w:hAnsiTheme="majorHAnsi" w:cstheme="majorBidi"/>
      <w:i/>
      <w:iCs/>
      <w:color w:val="243F60" w:themeColor="accent1" w:themeShade="7F"/>
      <w:lang w:eastAsia="en-US"/>
    </w:rPr>
  </w:style>
  <w:style w:type="character" w:customStyle="1" w:styleId="Nadpis8Char">
    <w:name w:val="Nadpis 8 Char"/>
    <w:basedOn w:val="Standardnpsmoodstavce"/>
    <w:link w:val="Nadpis8"/>
    <w:uiPriority w:val="9"/>
    <w:semiHidden/>
    <w:rsid w:val="00251124"/>
    <w:rPr>
      <w:rFonts w:asciiTheme="majorHAnsi" w:eastAsiaTheme="majorEastAsia" w:hAnsiTheme="majorHAnsi" w:cstheme="majorBidi"/>
      <w:color w:val="272727" w:themeColor="text1" w:themeTint="D8"/>
      <w:sz w:val="21"/>
      <w:szCs w:val="21"/>
      <w:lang w:eastAsia="en-US"/>
    </w:rPr>
  </w:style>
  <w:style w:type="character" w:customStyle="1" w:styleId="Nadpis9Char">
    <w:name w:val="Nadpis 9 Char"/>
    <w:basedOn w:val="Standardnpsmoodstavce"/>
    <w:link w:val="Nadpis9"/>
    <w:uiPriority w:val="9"/>
    <w:semiHidden/>
    <w:rsid w:val="00251124"/>
    <w:rPr>
      <w:rFonts w:asciiTheme="majorHAnsi" w:eastAsiaTheme="majorEastAsia" w:hAnsiTheme="majorHAnsi" w:cstheme="majorBidi"/>
      <w:i/>
      <w:iCs/>
      <w:color w:val="272727" w:themeColor="text1" w:themeTint="D8"/>
      <w:sz w:val="21"/>
      <w:szCs w:val="21"/>
      <w:lang w:eastAsia="en-US"/>
    </w:rPr>
  </w:style>
  <w:style w:type="paragraph" w:customStyle="1" w:styleId="Textbodu">
    <w:name w:val="Text bodu"/>
    <w:basedOn w:val="Normln"/>
    <w:rsid w:val="00251124"/>
    <w:pPr>
      <w:numPr>
        <w:ilvl w:val="2"/>
        <w:numId w:val="2"/>
      </w:numPr>
      <w:outlineLvl w:val="8"/>
    </w:pPr>
    <w:rPr>
      <w:rFonts w:eastAsiaTheme="minorHAnsi"/>
      <w:lang w:eastAsia="en-US"/>
    </w:rPr>
  </w:style>
  <w:style w:type="character" w:customStyle="1" w:styleId="TextpsmeneChar">
    <w:name w:val="Text písmene Char"/>
    <w:link w:val="Textpsmene"/>
    <w:locked/>
    <w:rsid w:val="00251124"/>
    <w:rPr>
      <w:rFonts w:eastAsiaTheme="minorHAnsi"/>
      <w:lang w:eastAsia="en-US"/>
    </w:rPr>
  </w:style>
  <w:style w:type="paragraph" w:customStyle="1" w:styleId="Textpsmene">
    <w:name w:val="Text písmene"/>
    <w:basedOn w:val="Normln"/>
    <w:link w:val="TextpsmeneChar"/>
    <w:rsid w:val="00251124"/>
    <w:pPr>
      <w:numPr>
        <w:ilvl w:val="1"/>
        <w:numId w:val="2"/>
      </w:numPr>
      <w:outlineLvl w:val="7"/>
    </w:pPr>
    <w:rPr>
      <w:rFonts w:eastAsiaTheme="minorHAnsi"/>
      <w:lang w:eastAsia="en-US"/>
    </w:rPr>
  </w:style>
  <w:style w:type="paragraph" w:customStyle="1" w:styleId="Textodstavce">
    <w:name w:val="Text odstavce"/>
    <w:basedOn w:val="Normln"/>
    <w:rsid w:val="00251124"/>
    <w:pPr>
      <w:numPr>
        <w:numId w:val="2"/>
      </w:numPr>
      <w:tabs>
        <w:tab w:val="left" w:pos="851"/>
      </w:tabs>
      <w:spacing w:before="120" w:after="120"/>
      <w:outlineLvl w:val="6"/>
    </w:pPr>
    <w:rPr>
      <w:rFonts w:eastAsiaTheme="minorHAnsi"/>
      <w:lang w:eastAsia="en-US"/>
    </w:rPr>
  </w:style>
  <w:style w:type="paragraph" w:customStyle="1" w:styleId="Nadpisparagrafu">
    <w:name w:val="Nadpis paragrafu"/>
    <w:basedOn w:val="Normln"/>
    <w:next w:val="Textodstavce"/>
    <w:rsid w:val="00251124"/>
    <w:pPr>
      <w:keepNext/>
      <w:keepLines/>
      <w:spacing w:before="240"/>
      <w:jc w:val="center"/>
      <w:outlineLvl w:val="5"/>
    </w:pPr>
    <w:rPr>
      <w:rFonts w:eastAsiaTheme="minorHAnsi"/>
      <w:b/>
      <w:lang w:eastAsia="en-US"/>
    </w:rPr>
  </w:style>
  <w:style w:type="paragraph" w:customStyle="1" w:styleId="Textlnku">
    <w:name w:val="Text článku"/>
    <w:basedOn w:val="Normln"/>
    <w:rsid w:val="00CA1055"/>
    <w:pPr>
      <w:spacing w:before="240"/>
      <w:ind w:firstLine="425"/>
      <w:outlineLvl w:val="5"/>
    </w:pPr>
    <w:rPr>
      <w:rFonts w:eastAsiaTheme="minorHAnsi"/>
      <w:lang w:eastAsia="en-US"/>
    </w:rPr>
  </w:style>
  <w:style w:type="paragraph" w:styleId="Odstavecseseznamem">
    <w:name w:val="List Paragraph"/>
    <w:basedOn w:val="Normln"/>
    <w:uiPriority w:val="34"/>
    <w:qFormat/>
    <w:rsid w:val="002C7B53"/>
    <w:pPr>
      <w:ind w:left="720"/>
      <w:contextualSpacing/>
    </w:pPr>
  </w:style>
  <w:style w:type="character" w:styleId="Hypertextovodkaz">
    <w:name w:val="Hyperlink"/>
    <w:basedOn w:val="Standardnpsmoodstavce"/>
    <w:uiPriority w:val="99"/>
    <w:semiHidden/>
    <w:unhideWhenUsed/>
    <w:rsid w:val="006427EF"/>
    <w:rPr>
      <w:color w:val="0000FF"/>
      <w:u w:val="single"/>
    </w:rPr>
  </w:style>
  <w:style w:type="paragraph" w:customStyle="1" w:styleId="CharCharCharChar">
    <w:name w:val="Char Char Char Char"/>
    <w:basedOn w:val="Normln"/>
    <w:rsid w:val="006516BD"/>
    <w:pPr>
      <w:spacing w:after="160" w:line="240" w:lineRule="exact"/>
    </w:pPr>
    <w:rPr>
      <w:rFonts w:ascii="Times New Roman Bold" w:eastAsia="Times New Roman" w:hAnsi="Times New Roman Bold" w:cs="Times New Roman Bold"/>
      <w:lang w:val="sk-SK" w:eastAsia="en-US"/>
    </w:rPr>
  </w:style>
  <w:style w:type="paragraph" w:styleId="Zkladntext">
    <w:name w:val="Body Text"/>
    <w:basedOn w:val="Normln"/>
    <w:link w:val="ZkladntextChar"/>
    <w:rsid w:val="00ED56D6"/>
    <w:pPr>
      <w:spacing w:after="0" w:line="240" w:lineRule="auto"/>
      <w:jc w:val="both"/>
    </w:pPr>
    <w:rPr>
      <w:rFonts w:ascii="Times New Roman" w:eastAsia="Times New Roman" w:hAnsi="Times New Roman" w:cs="Times New Roman"/>
      <w:sz w:val="18"/>
      <w:szCs w:val="24"/>
    </w:rPr>
  </w:style>
  <w:style w:type="character" w:customStyle="1" w:styleId="ZkladntextChar">
    <w:name w:val="Základní text Char"/>
    <w:basedOn w:val="Standardnpsmoodstavce"/>
    <w:link w:val="Zkladntext"/>
    <w:rsid w:val="00ED56D6"/>
    <w:rPr>
      <w:rFonts w:ascii="Times New Roman" w:eastAsia="Times New Roman" w:hAnsi="Times New Roman"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09790">
      <w:bodyDiv w:val="1"/>
      <w:marLeft w:val="0"/>
      <w:marRight w:val="0"/>
      <w:marTop w:val="0"/>
      <w:marBottom w:val="0"/>
      <w:divBdr>
        <w:top w:val="none" w:sz="0" w:space="0" w:color="auto"/>
        <w:left w:val="none" w:sz="0" w:space="0" w:color="auto"/>
        <w:bottom w:val="none" w:sz="0" w:space="0" w:color="auto"/>
        <w:right w:val="none" w:sz="0" w:space="0" w:color="auto"/>
      </w:divBdr>
    </w:div>
    <w:div w:id="168179351">
      <w:bodyDiv w:val="1"/>
      <w:marLeft w:val="0"/>
      <w:marRight w:val="0"/>
      <w:marTop w:val="0"/>
      <w:marBottom w:val="0"/>
      <w:divBdr>
        <w:top w:val="none" w:sz="0" w:space="0" w:color="auto"/>
        <w:left w:val="none" w:sz="0" w:space="0" w:color="auto"/>
        <w:bottom w:val="none" w:sz="0" w:space="0" w:color="auto"/>
        <w:right w:val="none" w:sz="0" w:space="0" w:color="auto"/>
      </w:divBdr>
    </w:div>
    <w:div w:id="270209917">
      <w:bodyDiv w:val="1"/>
      <w:marLeft w:val="0"/>
      <w:marRight w:val="0"/>
      <w:marTop w:val="0"/>
      <w:marBottom w:val="0"/>
      <w:divBdr>
        <w:top w:val="none" w:sz="0" w:space="0" w:color="auto"/>
        <w:left w:val="none" w:sz="0" w:space="0" w:color="auto"/>
        <w:bottom w:val="none" w:sz="0" w:space="0" w:color="auto"/>
        <w:right w:val="none" w:sz="0" w:space="0" w:color="auto"/>
      </w:divBdr>
    </w:div>
    <w:div w:id="601112736">
      <w:bodyDiv w:val="1"/>
      <w:marLeft w:val="0"/>
      <w:marRight w:val="0"/>
      <w:marTop w:val="0"/>
      <w:marBottom w:val="0"/>
      <w:divBdr>
        <w:top w:val="none" w:sz="0" w:space="0" w:color="auto"/>
        <w:left w:val="none" w:sz="0" w:space="0" w:color="auto"/>
        <w:bottom w:val="none" w:sz="0" w:space="0" w:color="auto"/>
        <w:right w:val="none" w:sz="0" w:space="0" w:color="auto"/>
      </w:divBdr>
    </w:div>
    <w:div w:id="816073942">
      <w:bodyDiv w:val="1"/>
      <w:marLeft w:val="0"/>
      <w:marRight w:val="0"/>
      <w:marTop w:val="0"/>
      <w:marBottom w:val="0"/>
      <w:divBdr>
        <w:top w:val="none" w:sz="0" w:space="0" w:color="auto"/>
        <w:left w:val="none" w:sz="0" w:space="0" w:color="auto"/>
        <w:bottom w:val="none" w:sz="0" w:space="0" w:color="auto"/>
        <w:right w:val="none" w:sz="0" w:space="0" w:color="auto"/>
      </w:divBdr>
    </w:div>
    <w:div w:id="1102190079">
      <w:bodyDiv w:val="1"/>
      <w:marLeft w:val="0"/>
      <w:marRight w:val="0"/>
      <w:marTop w:val="0"/>
      <w:marBottom w:val="0"/>
      <w:divBdr>
        <w:top w:val="none" w:sz="0" w:space="0" w:color="auto"/>
        <w:left w:val="none" w:sz="0" w:space="0" w:color="auto"/>
        <w:bottom w:val="none" w:sz="0" w:space="0" w:color="auto"/>
        <w:right w:val="none" w:sz="0" w:space="0" w:color="auto"/>
      </w:divBdr>
    </w:div>
    <w:div w:id="1151822734">
      <w:bodyDiv w:val="1"/>
      <w:marLeft w:val="0"/>
      <w:marRight w:val="0"/>
      <w:marTop w:val="0"/>
      <w:marBottom w:val="0"/>
      <w:divBdr>
        <w:top w:val="none" w:sz="0" w:space="0" w:color="auto"/>
        <w:left w:val="none" w:sz="0" w:space="0" w:color="auto"/>
        <w:bottom w:val="none" w:sz="0" w:space="0" w:color="auto"/>
        <w:right w:val="none" w:sz="0" w:space="0" w:color="auto"/>
      </w:divBdr>
    </w:div>
    <w:div w:id="18281329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ext.codexis.cz/legislativa/CR10540_2024_08_01" TargetMode="External"/><Relationship Id="rId18" Type="http://schemas.openxmlformats.org/officeDocument/2006/relationships/hyperlink" Target="https://next.codexis.cz/legislativa/CR10540_2024_08_01" TargetMode="External"/><Relationship Id="rId26" Type="http://schemas.openxmlformats.org/officeDocument/2006/relationships/hyperlink" Target="https://next.codexis.cz/legislativa/CR10540_2024_08_01" TargetMode="External"/><Relationship Id="rId39" Type="http://schemas.openxmlformats.org/officeDocument/2006/relationships/hyperlink" Target="aspi://module='ASPI'&amp;link='435/2004%20Sb.%252398a'&amp;ucin-k-dni='31.12.2020'" TargetMode="External"/><Relationship Id="rId21" Type="http://schemas.openxmlformats.org/officeDocument/2006/relationships/hyperlink" Target="https://next.codexis.cz/legislativa/CR10540_2024_08_01" TargetMode="External"/><Relationship Id="rId34" Type="http://schemas.openxmlformats.org/officeDocument/2006/relationships/hyperlink" Target="https://next.codexis.cz/legislativa/CR10540_2024_08_01" TargetMode="External"/><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next.codexis.cz/legislativa/CR10540_2024_08_01" TargetMode="External"/><Relationship Id="rId29" Type="http://schemas.openxmlformats.org/officeDocument/2006/relationships/hyperlink" Target="https://next.codexis.cz/legislativa/CR10540_2024_08_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ext.codexis.cz/legislativa/CR10540_2024_08_01" TargetMode="External"/><Relationship Id="rId24" Type="http://schemas.openxmlformats.org/officeDocument/2006/relationships/hyperlink" Target="https://next.codexis.cz/legislativa/CR4710" TargetMode="External"/><Relationship Id="rId32" Type="http://schemas.openxmlformats.org/officeDocument/2006/relationships/hyperlink" Target="https://next.codexis.cz/legislativa/CR10540_2024_08_01" TargetMode="External"/><Relationship Id="rId37" Type="http://schemas.openxmlformats.org/officeDocument/2006/relationships/hyperlink" Target="aspi://module='ASPI'&amp;link='435/2004%20Sb.%252398'&amp;ucin-k-dni='31.12.2020'"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next.codexis.cz/legislativa/CR4710" TargetMode="External"/><Relationship Id="rId23" Type="http://schemas.openxmlformats.org/officeDocument/2006/relationships/hyperlink" Target="https://next.codexis.cz/legislativa/CR10540_2024_08_01" TargetMode="External"/><Relationship Id="rId28" Type="http://schemas.openxmlformats.org/officeDocument/2006/relationships/hyperlink" Target="https://next.codexis.cz/legislativa/CR10540_2024_08_01" TargetMode="External"/><Relationship Id="rId36" Type="http://schemas.openxmlformats.org/officeDocument/2006/relationships/hyperlink" Target="aspi://module='ASPI'&amp;link='435/2004%20Sb.%25233'&amp;ucin-k-dni='31.12.2020'" TargetMode="External"/><Relationship Id="rId10" Type="http://schemas.openxmlformats.org/officeDocument/2006/relationships/hyperlink" Target="https://next.codexis.cz/legislativa/CR10540_2024_08_01" TargetMode="External"/><Relationship Id="rId19" Type="http://schemas.openxmlformats.org/officeDocument/2006/relationships/hyperlink" Target="https://next.codexis.cz/legislativa/CR10540_2024_08_01" TargetMode="External"/><Relationship Id="rId31" Type="http://schemas.openxmlformats.org/officeDocument/2006/relationships/hyperlink" Target="https://next.codexis.cz/legislativa/CR10540_2024_08_01" TargetMode="Externa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next.codexis.cz/legislativa/CR10540_2024_08_01" TargetMode="External"/><Relationship Id="rId14" Type="http://schemas.openxmlformats.org/officeDocument/2006/relationships/hyperlink" Target="https://next.codexis.cz/legislativa/CR10540_2024_08_01" TargetMode="External"/><Relationship Id="rId22" Type="http://schemas.openxmlformats.org/officeDocument/2006/relationships/hyperlink" Target="https://next.codexis.cz/legislativa/CR10540_2024_08_01" TargetMode="External"/><Relationship Id="rId27" Type="http://schemas.openxmlformats.org/officeDocument/2006/relationships/hyperlink" Target="https://next.codexis.cz/legislativa/CR10540_2024_08_01" TargetMode="External"/><Relationship Id="rId30" Type="http://schemas.openxmlformats.org/officeDocument/2006/relationships/hyperlink" Target="https://next.codexis.cz/legislativa/CR10540_2024_08_01" TargetMode="External"/><Relationship Id="rId35" Type="http://schemas.openxmlformats.org/officeDocument/2006/relationships/hyperlink" Target="aspi://module='ASPI'&amp;link='435/2004%20Sb.%25233'&amp;ucin-k-dni='31.12.2020'" TargetMode="External"/><Relationship Id="rId43" Type="http://schemas.openxmlformats.org/officeDocument/2006/relationships/footer" Target="footer2.xml"/><Relationship Id="rId8" Type="http://schemas.openxmlformats.org/officeDocument/2006/relationships/hyperlink" Target="https://next.codexis.cz/legislativa/CR10540_2024_08_01" TargetMode="External"/><Relationship Id="rId3" Type="http://schemas.openxmlformats.org/officeDocument/2006/relationships/styles" Target="styles.xml"/><Relationship Id="rId12" Type="http://schemas.openxmlformats.org/officeDocument/2006/relationships/hyperlink" Target="https://next.codexis.cz/legislativa/CR10540_2024_08_01" TargetMode="External"/><Relationship Id="rId17" Type="http://schemas.openxmlformats.org/officeDocument/2006/relationships/hyperlink" Target="https://next.codexis.cz/legislativa/CR10540_2024_08_01" TargetMode="External"/><Relationship Id="rId25" Type="http://schemas.openxmlformats.org/officeDocument/2006/relationships/hyperlink" Target="https://next.codexis.cz/legislativa/CR10540_2024_08_01" TargetMode="External"/><Relationship Id="rId33" Type="http://schemas.openxmlformats.org/officeDocument/2006/relationships/hyperlink" Target="https://next.codexis.cz/legislativa/CR4710" TargetMode="External"/><Relationship Id="rId38" Type="http://schemas.openxmlformats.org/officeDocument/2006/relationships/hyperlink" Target="aspi://module='ASPI'&amp;link='435/2004%20Sb.%252398'&amp;ucin-k-dni='31.12.2020'" TargetMode="External"/><Relationship Id="rId46" Type="http://schemas.openxmlformats.org/officeDocument/2006/relationships/fontTable" Target="fontTable.xml"/><Relationship Id="rId20" Type="http://schemas.openxmlformats.org/officeDocument/2006/relationships/hyperlink" Target="https://next.codexis.cz/legislativa/CR10540_2024_08_01" TargetMode="External"/><Relationship Id="rId41" Type="http://schemas.openxmlformats.org/officeDocument/2006/relationships/header" Target="header2.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421AF-638A-4083-9155-10970AF48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274</Pages>
  <Words>115350</Words>
  <Characters>680566</Characters>
  <Application>Microsoft Office Word</Application>
  <DocSecurity>0</DocSecurity>
  <Lines>5671</Lines>
  <Paragraphs>1588</Paragraphs>
  <ScaleCrop>false</ScaleCrop>
  <HeadingPairs>
    <vt:vector size="2" baseType="variant">
      <vt:variant>
        <vt:lpstr>Název</vt:lpstr>
      </vt:variant>
      <vt:variant>
        <vt:i4>1</vt:i4>
      </vt:variant>
    </vt:vector>
  </HeadingPairs>
  <TitlesOfParts>
    <vt:vector size="1" baseType="lpstr">
      <vt:lpstr/>
    </vt:vector>
  </TitlesOfParts>
  <Company>Úřad vlády ČR</Company>
  <LinksUpToDate>false</LinksUpToDate>
  <CharactersWithSpaces>794328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Medek Karel</dc:creator>
  <cp:lastModifiedBy>MATOUŠEK Michal, JUDr.</cp:lastModifiedBy>
  <cp:revision>7</cp:revision>
  <dcterms:created xsi:type="dcterms:W3CDTF">2024-11-19T09:11:00Z</dcterms:created>
  <dcterms:modified xsi:type="dcterms:W3CDTF">2024-11-21T07:27:00Z</dcterms:modified>
</cp:coreProperties>
</file>