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b/>
        </w:rPr>
        <w:tag w:val="oznaceniDokumentu"/>
        <w:id w:val="-1578812355"/>
        <w:placeholder>
          <w:docPart w:val="878E4CA3EB6C47ECA6AC4BC3C02BB7E6"/>
        </w:placeholder>
        <w:dropDownList>
          <w:listItem w:displayText=" " w:value=" "/>
          <w:listItem w:displayText="PRO VNITŘNÍ POTŘEBU" w:value="PRO VNITŘNÍ POTŘEBU"/>
          <w:listItem w:displayText="CITLIVÉ" w:value="CITLIVÉ"/>
          <w:listItem w:displayText="VELMI CITLIVÉ" w:value="VELMI CITLIVÉ"/>
        </w:dropDownList>
      </w:sdtPr>
      <w:sdtEndPr/>
      <w:sdtContent>
        <w:p w14:paraId="72AD252B" w14:textId="77777777" w:rsidR="00DD79C7" w:rsidRPr="00DD79C7" w:rsidRDefault="006A0C51" w:rsidP="00DD79C7">
          <w:pPr>
            <w:pStyle w:val="Bezmezer"/>
            <w:jc w:val="right"/>
            <w:rPr>
              <w:rFonts w:ascii="Times New Roman" w:eastAsia="Times New Roman" w:hAnsi="Times New Roman"/>
              <w:b/>
              <w:sz w:val="24"/>
              <w:szCs w:val="24"/>
              <w:lang w:eastAsia="cs-CZ"/>
            </w:rPr>
          </w:pPr>
          <w:r>
            <w:rPr>
              <w:b/>
            </w:rPr>
            <w:t xml:space="preserve"> </w:t>
          </w:r>
        </w:p>
      </w:sdtContent>
    </w:sdt>
    <w:p w14:paraId="7777DDE0" w14:textId="77777777" w:rsidR="002A672E" w:rsidRPr="00280411" w:rsidRDefault="00C35A3D" w:rsidP="00280411">
      <w:pPr>
        <w:spacing w:before="360" w:after="60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ložte římské číslo dle čísla na obálce"/>
            </w:textInput>
          </w:ffData>
        </w:fldChar>
      </w:r>
      <w:r>
        <w:rPr>
          <w:rFonts w:ascii="Arial" w:hAnsi="Arial" w:cs="Arial"/>
          <w:bCs/>
          <w:sz w:val="22"/>
          <w:szCs w:val="22"/>
        </w:rPr>
        <w:instrText xml:space="preserve"> FORMTEXT </w:instrText>
      </w:r>
      <w:r>
        <w:rPr>
          <w:rFonts w:ascii="Arial" w:hAnsi="Arial" w:cs="Arial"/>
          <w:bCs/>
          <w:sz w:val="22"/>
          <w:szCs w:val="22"/>
        </w:rPr>
      </w:r>
      <w:r>
        <w:rPr>
          <w:rFonts w:ascii="Arial" w:hAnsi="Arial" w:cs="Arial"/>
          <w:bCs/>
          <w:sz w:val="22"/>
          <w:szCs w:val="22"/>
        </w:rPr>
        <w:fldChar w:fldCharType="separate"/>
      </w:r>
      <w:r w:rsidR="008013E3">
        <w:rPr>
          <w:rFonts w:ascii="Arial" w:hAnsi="Arial" w:cs="Arial"/>
          <w:bCs/>
          <w:sz w:val="22"/>
          <w:szCs w:val="22"/>
        </w:rPr>
        <w:t>II</w:t>
      </w:r>
      <w:r>
        <w:rPr>
          <w:rFonts w:ascii="Arial" w:hAnsi="Arial" w:cs="Arial"/>
          <w:bCs/>
          <w:sz w:val="22"/>
          <w:szCs w:val="22"/>
        </w:rPr>
        <w:fldChar w:fldCharType="end"/>
      </w:r>
    </w:p>
    <w:p w14:paraId="4C87D2EF" w14:textId="77777777" w:rsidR="00280411" w:rsidRPr="00F837FE" w:rsidRDefault="00280411" w:rsidP="00280411">
      <w:pPr>
        <w:spacing w:after="600"/>
        <w:jc w:val="center"/>
        <w:rPr>
          <w:rFonts w:ascii="Arial" w:hAnsi="Arial" w:cs="Arial"/>
          <w:b/>
          <w:szCs w:val="22"/>
        </w:rPr>
      </w:pPr>
      <w:r w:rsidRPr="00A97659">
        <w:rPr>
          <w:rFonts w:ascii="Arial" w:hAnsi="Arial" w:cs="Arial"/>
          <w:b/>
          <w:szCs w:val="22"/>
        </w:rPr>
        <w:t>PŘEDKLÁDACÍ ZPRÁVA</w:t>
      </w:r>
    </w:p>
    <w:p w14:paraId="7636F584" w14:textId="573BAD13" w:rsidR="00FC3FBE" w:rsidRDefault="00280411" w:rsidP="001569FC">
      <w:pPr>
        <w:jc w:val="both"/>
        <w:rPr>
          <w:rFonts w:ascii="Arial" w:hAnsi="Arial" w:cs="Arial"/>
          <w:sz w:val="22"/>
          <w:szCs w:val="22"/>
        </w:rPr>
      </w:pPr>
      <w:r w:rsidRPr="00F70D40">
        <w:rPr>
          <w:rFonts w:ascii="Arial" w:hAnsi="Arial" w:cs="Arial"/>
          <w:sz w:val="22"/>
          <w:szCs w:val="22"/>
        </w:rPr>
        <w:t>Ministerstvo průmyslu a obchodu připravilo</w:t>
      </w:r>
      <w:r w:rsidR="00EA6416">
        <w:rPr>
          <w:rFonts w:ascii="Arial" w:hAnsi="Arial" w:cs="Arial"/>
          <w:sz w:val="22"/>
          <w:szCs w:val="22"/>
        </w:rPr>
        <w:t xml:space="preserve"> ve spolupráci s Expertní skupinou pro snižování administrativní zátěže podnikatelů</w:t>
      </w:r>
      <w:r w:rsidR="0051178A">
        <w:rPr>
          <w:rFonts w:ascii="Arial" w:hAnsi="Arial" w:cs="Arial"/>
          <w:sz w:val="22"/>
          <w:szCs w:val="22"/>
        </w:rPr>
        <w:t xml:space="preserve"> </w:t>
      </w:r>
      <w:r w:rsidR="008136D3">
        <w:rPr>
          <w:rFonts w:ascii="Arial" w:hAnsi="Arial" w:cs="Arial"/>
          <w:sz w:val="22"/>
          <w:szCs w:val="22"/>
        </w:rPr>
        <w:t>Podnikatelský balíček</w:t>
      </w:r>
      <w:r w:rsidR="0051178A">
        <w:rPr>
          <w:rFonts w:ascii="Arial" w:hAnsi="Arial" w:cs="Arial"/>
          <w:sz w:val="22"/>
          <w:szCs w:val="22"/>
        </w:rPr>
        <w:t xml:space="preserve"> </w:t>
      </w:r>
      <w:r w:rsidR="008136D3">
        <w:rPr>
          <w:rFonts w:ascii="Arial" w:hAnsi="Arial" w:cs="Arial"/>
          <w:sz w:val="22"/>
          <w:szCs w:val="22"/>
        </w:rPr>
        <w:t xml:space="preserve">(dále jen </w:t>
      </w:r>
      <w:r w:rsidR="0051178A">
        <w:rPr>
          <w:rFonts w:ascii="Arial" w:hAnsi="Arial" w:cs="Arial"/>
          <w:sz w:val="22"/>
          <w:szCs w:val="22"/>
        </w:rPr>
        <w:t>„</w:t>
      </w:r>
      <w:r w:rsidR="008136D3">
        <w:rPr>
          <w:rFonts w:ascii="Arial" w:hAnsi="Arial" w:cs="Arial"/>
          <w:sz w:val="22"/>
          <w:szCs w:val="22"/>
        </w:rPr>
        <w:t xml:space="preserve">balíček“). Balíček byl zkompletován </w:t>
      </w:r>
      <w:r w:rsidR="00F939E6">
        <w:rPr>
          <w:rFonts w:ascii="Arial" w:hAnsi="Arial" w:cs="Arial"/>
          <w:sz w:val="22"/>
          <w:szCs w:val="22"/>
        </w:rPr>
        <w:t xml:space="preserve">na základě námětů odborné veřejnosti a zástupců podnikatelských svazů </w:t>
      </w:r>
      <w:r w:rsidR="0051178A">
        <w:rPr>
          <w:rFonts w:ascii="Arial" w:hAnsi="Arial" w:cs="Arial"/>
          <w:sz w:val="22"/>
          <w:szCs w:val="22"/>
        </w:rPr>
        <w:t xml:space="preserve">                  </w:t>
      </w:r>
      <w:r w:rsidR="00F939E6">
        <w:rPr>
          <w:rFonts w:ascii="Arial" w:hAnsi="Arial" w:cs="Arial"/>
          <w:sz w:val="22"/>
          <w:szCs w:val="22"/>
        </w:rPr>
        <w:t>a asociací</w:t>
      </w:r>
      <w:r w:rsidR="0013585C">
        <w:rPr>
          <w:rFonts w:ascii="Arial" w:hAnsi="Arial" w:cs="Arial"/>
          <w:sz w:val="22"/>
          <w:szCs w:val="22"/>
        </w:rPr>
        <w:t>.</w:t>
      </w:r>
    </w:p>
    <w:p w14:paraId="02AFF57D" w14:textId="77777777" w:rsidR="00FC3FBE" w:rsidRDefault="00FC3FBE" w:rsidP="001569FC">
      <w:pPr>
        <w:jc w:val="both"/>
        <w:rPr>
          <w:rFonts w:ascii="Arial" w:hAnsi="Arial" w:cs="Arial"/>
          <w:sz w:val="22"/>
          <w:szCs w:val="22"/>
        </w:rPr>
      </w:pPr>
    </w:p>
    <w:p w14:paraId="51150399" w14:textId="6DC11B7C" w:rsidR="005573FC" w:rsidRPr="005573FC" w:rsidRDefault="00D664DD" w:rsidP="005573F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="00FC3FBE">
        <w:rPr>
          <w:rFonts w:ascii="Arial" w:hAnsi="Arial" w:cs="Arial"/>
          <w:sz w:val="22"/>
          <w:szCs w:val="22"/>
        </w:rPr>
        <w:t xml:space="preserve">alíček </w:t>
      </w:r>
      <w:r w:rsidR="00F939E6">
        <w:rPr>
          <w:rFonts w:ascii="Arial" w:hAnsi="Arial" w:cs="Arial"/>
          <w:sz w:val="22"/>
          <w:szCs w:val="22"/>
        </w:rPr>
        <w:t>obsahuj</w:t>
      </w:r>
      <w:r w:rsidRPr="00A205AD">
        <w:rPr>
          <w:rFonts w:ascii="Arial" w:hAnsi="Arial" w:cs="Arial"/>
          <w:sz w:val="22"/>
          <w:szCs w:val="22"/>
        </w:rPr>
        <w:t xml:space="preserve">e </w:t>
      </w:r>
      <w:r w:rsidR="00A205AD" w:rsidRPr="00A205AD">
        <w:rPr>
          <w:rFonts w:ascii="Arial" w:hAnsi="Arial" w:cs="Arial"/>
          <w:sz w:val="22"/>
          <w:szCs w:val="22"/>
        </w:rPr>
        <w:t>23</w:t>
      </w:r>
      <w:r w:rsidR="00F939E6" w:rsidRPr="00A205AD">
        <w:rPr>
          <w:rFonts w:ascii="Arial" w:hAnsi="Arial" w:cs="Arial"/>
          <w:sz w:val="22"/>
          <w:szCs w:val="22"/>
        </w:rPr>
        <w:t xml:space="preserve"> </w:t>
      </w:r>
      <w:r w:rsidR="00300C88" w:rsidRPr="00A205AD">
        <w:rPr>
          <w:rFonts w:ascii="Arial" w:hAnsi="Arial" w:cs="Arial"/>
          <w:sz w:val="22"/>
          <w:szCs w:val="22"/>
        </w:rPr>
        <w:t>námětů vče</w:t>
      </w:r>
      <w:r w:rsidR="00300C88">
        <w:rPr>
          <w:rFonts w:ascii="Arial" w:hAnsi="Arial" w:cs="Arial"/>
          <w:sz w:val="22"/>
          <w:szCs w:val="22"/>
        </w:rPr>
        <w:t>tně návrhů řešení, přičemž je uveden vždy i gestor/</w:t>
      </w:r>
      <w:proofErr w:type="spellStart"/>
      <w:r w:rsidR="00300C88">
        <w:rPr>
          <w:rFonts w:ascii="Arial" w:hAnsi="Arial" w:cs="Arial"/>
          <w:sz w:val="22"/>
          <w:szCs w:val="22"/>
        </w:rPr>
        <w:t>ři</w:t>
      </w:r>
      <w:proofErr w:type="spellEnd"/>
      <w:r w:rsidR="00300C88">
        <w:rPr>
          <w:rFonts w:ascii="Arial" w:hAnsi="Arial" w:cs="Arial"/>
          <w:sz w:val="22"/>
          <w:szCs w:val="22"/>
        </w:rPr>
        <w:t xml:space="preserve"> </w:t>
      </w:r>
      <w:r w:rsidR="00EE43A5">
        <w:rPr>
          <w:rFonts w:ascii="Arial" w:hAnsi="Arial" w:cs="Arial"/>
          <w:sz w:val="22"/>
          <w:szCs w:val="22"/>
        </w:rPr>
        <w:t xml:space="preserve">                   </w:t>
      </w:r>
      <w:r w:rsidR="00300C88">
        <w:rPr>
          <w:rFonts w:ascii="Arial" w:hAnsi="Arial" w:cs="Arial"/>
          <w:sz w:val="22"/>
          <w:szCs w:val="22"/>
        </w:rPr>
        <w:t>a spolupracující dotčené ústřední orgány státní správy</w:t>
      </w:r>
      <w:r w:rsidR="005573FC">
        <w:rPr>
          <w:rFonts w:ascii="Arial" w:hAnsi="Arial" w:cs="Arial"/>
          <w:sz w:val="22"/>
          <w:szCs w:val="22"/>
        </w:rPr>
        <w:t xml:space="preserve">. </w:t>
      </w:r>
      <w:r w:rsidR="005573FC" w:rsidRPr="005573FC">
        <w:rPr>
          <w:rFonts w:ascii="Arial" w:hAnsi="Arial" w:cs="Arial"/>
          <w:sz w:val="22"/>
          <w:szCs w:val="22"/>
        </w:rPr>
        <w:t>Jedná se např. o náměty z oblasti živnostenského podnikání, zaměstnanosti</w:t>
      </w:r>
      <w:r w:rsidR="00A205AD">
        <w:rPr>
          <w:rFonts w:ascii="Arial" w:hAnsi="Arial" w:cs="Arial"/>
          <w:sz w:val="22"/>
          <w:szCs w:val="22"/>
        </w:rPr>
        <w:t xml:space="preserve">, </w:t>
      </w:r>
      <w:r w:rsidR="005573FC" w:rsidRPr="005573FC">
        <w:rPr>
          <w:rFonts w:ascii="Arial" w:hAnsi="Arial" w:cs="Arial"/>
          <w:sz w:val="22"/>
          <w:szCs w:val="22"/>
        </w:rPr>
        <w:t>životního prostředí</w:t>
      </w:r>
      <w:r w:rsidR="00A205AD">
        <w:rPr>
          <w:rFonts w:ascii="Arial" w:hAnsi="Arial" w:cs="Arial"/>
          <w:sz w:val="22"/>
          <w:szCs w:val="22"/>
        </w:rPr>
        <w:t xml:space="preserve"> či daňové správy</w:t>
      </w:r>
      <w:r w:rsidR="005573FC" w:rsidRPr="005573FC">
        <w:rPr>
          <w:rFonts w:ascii="Arial" w:hAnsi="Arial" w:cs="Arial"/>
          <w:sz w:val="22"/>
          <w:szCs w:val="22"/>
        </w:rPr>
        <w:t xml:space="preserve">. </w:t>
      </w:r>
      <w:r w:rsidR="00D86B45">
        <w:rPr>
          <w:rFonts w:ascii="Arial" w:hAnsi="Arial" w:cs="Arial"/>
          <w:sz w:val="22"/>
          <w:szCs w:val="22"/>
        </w:rPr>
        <w:t xml:space="preserve">Proběhly konzultace </w:t>
      </w:r>
      <w:r w:rsidR="005573FC" w:rsidRPr="005573FC">
        <w:rPr>
          <w:rFonts w:ascii="Arial" w:hAnsi="Arial" w:cs="Arial"/>
          <w:sz w:val="22"/>
          <w:szCs w:val="22"/>
        </w:rPr>
        <w:t>s dotčenými resorty po pracovní linii a u některých</w:t>
      </w:r>
      <w:r w:rsidR="00D86B45">
        <w:rPr>
          <w:rFonts w:ascii="Arial" w:hAnsi="Arial" w:cs="Arial"/>
          <w:sz w:val="22"/>
          <w:szCs w:val="22"/>
        </w:rPr>
        <w:t xml:space="preserve"> námětů</w:t>
      </w:r>
      <w:r w:rsidR="005573FC" w:rsidRPr="005573FC">
        <w:rPr>
          <w:rFonts w:ascii="Arial" w:hAnsi="Arial" w:cs="Arial"/>
          <w:sz w:val="22"/>
          <w:szCs w:val="22"/>
        </w:rPr>
        <w:t xml:space="preserve"> již začala jejich realizace.  </w:t>
      </w:r>
    </w:p>
    <w:p w14:paraId="477AE7A2" w14:textId="77777777" w:rsidR="005573FC" w:rsidRDefault="005573FC" w:rsidP="001569FC">
      <w:pPr>
        <w:jc w:val="both"/>
        <w:rPr>
          <w:rFonts w:ascii="Arial" w:hAnsi="Arial" w:cs="Arial"/>
          <w:sz w:val="22"/>
          <w:szCs w:val="22"/>
        </w:rPr>
      </w:pPr>
    </w:p>
    <w:p w14:paraId="3A5BD706" w14:textId="0FFDE00C" w:rsidR="0092474A" w:rsidRPr="00D317EF" w:rsidRDefault="00B56B28" w:rsidP="001569F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Vznik balíčku </w:t>
      </w:r>
      <w:r w:rsidR="00364A27">
        <w:rPr>
          <w:rFonts w:ascii="Arial" w:hAnsi="Arial" w:cs="Arial"/>
          <w:sz w:val="22"/>
          <w:szCs w:val="22"/>
        </w:rPr>
        <w:t xml:space="preserve">a zejména pak následná realizace příslušných opatření jsou </w:t>
      </w:r>
      <w:r>
        <w:rPr>
          <w:rFonts w:ascii="Arial" w:hAnsi="Arial" w:cs="Arial"/>
          <w:sz w:val="22"/>
          <w:szCs w:val="22"/>
        </w:rPr>
        <w:t xml:space="preserve">v souladu </w:t>
      </w:r>
      <w:r w:rsidRPr="00A205AD">
        <w:rPr>
          <w:rFonts w:ascii="Arial" w:hAnsi="Arial" w:cs="Arial"/>
          <w:sz w:val="22"/>
          <w:szCs w:val="22"/>
        </w:rPr>
        <w:t>s</w:t>
      </w:r>
      <w:r w:rsidR="001423A8" w:rsidRPr="00A205AD">
        <w:rPr>
          <w:rFonts w:ascii="Arial" w:hAnsi="Arial" w:cs="Arial"/>
          <w:sz w:val="22"/>
          <w:szCs w:val="22"/>
        </w:rPr>
        <w:t xml:space="preserve"> aktualizovaným </w:t>
      </w:r>
      <w:r w:rsidR="00134890" w:rsidRPr="00A205AD">
        <w:rPr>
          <w:rFonts w:ascii="Arial" w:hAnsi="Arial" w:cs="Arial"/>
          <w:sz w:val="22"/>
          <w:szCs w:val="22"/>
        </w:rPr>
        <w:t>Pro</w:t>
      </w:r>
      <w:r w:rsidR="00134890">
        <w:rPr>
          <w:rFonts w:ascii="Arial" w:hAnsi="Arial" w:cs="Arial"/>
          <w:sz w:val="22"/>
          <w:szCs w:val="22"/>
        </w:rPr>
        <w:t>gramovým prohlášením vlá</w:t>
      </w:r>
      <w:r w:rsidR="00134890" w:rsidRPr="00A205AD">
        <w:rPr>
          <w:rFonts w:ascii="Arial" w:hAnsi="Arial" w:cs="Arial"/>
          <w:sz w:val="22"/>
          <w:szCs w:val="22"/>
        </w:rPr>
        <w:t>dy</w:t>
      </w:r>
      <w:r w:rsidR="00A205AD" w:rsidRPr="00A205AD">
        <w:rPr>
          <w:rFonts w:ascii="Arial" w:hAnsi="Arial" w:cs="Arial"/>
          <w:sz w:val="22"/>
          <w:szCs w:val="22"/>
        </w:rPr>
        <w:t xml:space="preserve"> </w:t>
      </w:r>
      <w:r w:rsidR="001423A8" w:rsidRPr="00A205AD">
        <w:rPr>
          <w:rFonts w:ascii="Arial" w:hAnsi="Arial" w:cs="Arial"/>
          <w:sz w:val="22"/>
          <w:szCs w:val="22"/>
        </w:rPr>
        <w:t>z března 2023</w:t>
      </w:r>
      <w:r w:rsidRPr="00A205AD">
        <w:rPr>
          <w:rFonts w:ascii="Arial" w:hAnsi="Arial" w:cs="Arial"/>
          <w:sz w:val="22"/>
          <w:szCs w:val="22"/>
        </w:rPr>
        <w:t>, ve kte</w:t>
      </w:r>
      <w:r>
        <w:rPr>
          <w:rFonts w:ascii="Arial" w:hAnsi="Arial" w:cs="Arial"/>
          <w:sz w:val="22"/>
          <w:szCs w:val="22"/>
        </w:rPr>
        <w:t xml:space="preserve">rém je deklarováno, že budeme </w:t>
      </w:r>
      <w:r w:rsidR="00D317EF" w:rsidRPr="00D317EF">
        <w:rPr>
          <w:rFonts w:ascii="Arial" w:hAnsi="Arial" w:cs="Arial"/>
          <w:sz w:val="22"/>
          <w:szCs w:val="22"/>
        </w:rPr>
        <w:t>pokračovat ve snižování byrokratické zátěže firem i živnostníků.</w:t>
      </w:r>
      <w:r w:rsidR="0092474A">
        <w:rPr>
          <w:rFonts w:ascii="Arial" w:hAnsi="Arial" w:cs="Arial"/>
          <w:sz w:val="22"/>
          <w:szCs w:val="22"/>
        </w:rPr>
        <w:t xml:space="preserve"> Cílem je, aby byl</w:t>
      </w:r>
      <w:r w:rsidR="00DC74EF">
        <w:rPr>
          <w:rFonts w:ascii="Arial" w:hAnsi="Arial" w:cs="Arial"/>
          <w:sz w:val="22"/>
          <w:szCs w:val="22"/>
        </w:rPr>
        <w:t>y</w:t>
      </w:r>
      <w:r w:rsidR="0092474A">
        <w:rPr>
          <w:rFonts w:ascii="Arial" w:hAnsi="Arial" w:cs="Arial"/>
          <w:sz w:val="22"/>
          <w:szCs w:val="22"/>
        </w:rPr>
        <w:t xml:space="preserve"> </w:t>
      </w:r>
      <w:r w:rsidR="0092474A" w:rsidRPr="0092474A">
        <w:rPr>
          <w:rFonts w:ascii="Arial" w:hAnsi="Arial" w:cs="Arial"/>
          <w:sz w:val="22"/>
          <w:szCs w:val="22"/>
        </w:rPr>
        <w:t>realiz</w:t>
      </w:r>
      <w:r w:rsidR="0092474A">
        <w:rPr>
          <w:rFonts w:ascii="Arial" w:hAnsi="Arial" w:cs="Arial"/>
          <w:sz w:val="22"/>
          <w:szCs w:val="22"/>
        </w:rPr>
        <w:t>ován</w:t>
      </w:r>
      <w:r w:rsidR="00DC74EF">
        <w:rPr>
          <w:rFonts w:ascii="Arial" w:hAnsi="Arial" w:cs="Arial"/>
          <w:sz w:val="22"/>
          <w:szCs w:val="22"/>
        </w:rPr>
        <w:t>y</w:t>
      </w:r>
      <w:r w:rsidR="0092474A">
        <w:rPr>
          <w:rFonts w:ascii="Arial" w:hAnsi="Arial" w:cs="Arial"/>
          <w:sz w:val="22"/>
          <w:szCs w:val="22"/>
        </w:rPr>
        <w:t xml:space="preserve"> jednotliv</w:t>
      </w:r>
      <w:r w:rsidR="00DC74EF">
        <w:rPr>
          <w:rFonts w:ascii="Arial" w:hAnsi="Arial" w:cs="Arial"/>
          <w:sz w:val="22"/>
          <w:szCs w:val="22"/>
        </w:rPr>
        <w:t>é</w:t>
      </w:r>
      <w:r w:rsidR="0092474A">
        <w:rPr>
          <w:rFonts w:ascii="Arial" w:hAnsi="Arial" w:cs="Arial"/>
          <w:sz w:val="22"/>
          <w:szCs w:val="22"/>
        </w:rPr>
        <w:t xml:space="preserve"> </w:t>
      </w:r>
      <w:r w:rsidR="00DC74EF">
        <w:rPr>
          <w:rFonts w:ascii="Arial" w:hAnsi="Arial" w:cs="Arial"/>
          <w:sz w:val="22"/>
          <w:szCs w:val="22"/>
        </w:rPr>
        <w:t xml:space="preserve">náměty </w:t>
      </w:r>
      <w:r w:rsidR="0092474A">
        <w:rPr>
          <w:rFonts w:ascii="Arial" w:hAnsi="Arial" w:cs="Arial"/>
          <w:sz w:val="22"/>
          <w:szCs w:val="22"/>
        </w:rPr>
        <w:t>uveden</w:t>
      </w:r>
      <w:r w:rsidR="00DC74EF">
        <w:rPr>
          <w:rFonts w:ascii="Arial" w:hAnsi="Arial" w:cs="Arial"/>
          <w:sz w:val="22"/>
          <w:szCs w:val="22"/>
        </w:rPr>
        <w:t>é</w:t>
      </w:r>
      <w:r w:rsidR="0092474A">
        <w:rPr>
          <w:rFonts w:ascii="Arial" w:hAnsi="Arial" w:cs="Arial"/>
          <w:sz w:val="22"/>
          <w:szCs w:val="22"/>
        </w:rPr>
        <w:t xml:space="preserve"> v balíčku</w:t>
      </w:r>
      <w:r w:rsidR="0092474A" w:rsidRPr="0092474A">
        <w:rPr>
          <w:rFonts w:ascii="Arial" w:hAnsi="Arial" w:cs="Arial"/>
          <w:sz w:val="22"/>
          <w:szCs w:val="22"/>
        </w:rPr>
        <w:t xml:space="preserve"> nejpozději do konce 1. poloviny roku 2025, a to včetně ukončení případných legislativních procesů.</w:t>
      </w:r>
    </w:p>
    <w:p w14:paraId="0D837C6C" w14:textId="0848EFFD" w:rsidR="00D317EF" w:rsidRDefault="00D317EF" w:rsidP="001569FC">
      <w:pPr>
        <w:jc w:val="both"/>
      </w:pPr>
    </w:p>
    <w:p w14:paraId="63FF1CD5" w14:textId="00C40A62" w:rsidR="00723DAB" w:rsidRDefault="00527757" w:rsidP="00527757">
      <w:pPr>
        <w:jc w:val="both"/>
        <w:rPr>
          <w:rFonts w:ascii="Arial" w:hAnsi="Arial" w:cs="Arial"/>
          <w:sz w:val="22"/>
          <w:szCs w:val="22"/>
        </w:rPr>
      </w:pPr>
      <w:r w:rsidRPr="00527757">
        <w:rPr>
          <w:rFonts w:ascii="Arial" w:hAnsi="Arial" w:cs="Arial"/>
          <w:sz w:val="22"/>
          <w:szCs w:val="22"/>
        </w:rPr>
        <w:t>Předložen</w:t>
      </w:r>
      <w:r w:rsidR="00723DAB">
        <w:rPr>
          <w:rFonts w:ascii="Arial" w:hAnsi="Arial" w:cs="Arial"/>
          <w:sz w:val="22"/>
          <w:szCs w:val="22"/>
        </w:rPr>
        <w:t xml:space="preserve">ý Podnikatelský balíček </w:t>
      </w:r>
      <w:r w:rsidR="00CB5755">
        <w:rPr>
          <w:rFonts w:ascii="Arial" w:hAnsi="Arial" w:cs="Arial"/>
          <w:sz w:val="22"/>
          <w:szCs w:val="22"/>
        </w:rPr>
        <w:t>re</w:t>
      </w:r>
      <w:r w:rsidR="00CB5755" w:rsidRPr="00CB5755">
        <w:rPr>
          <w:rFonts w:ascii="Arial" w:hAnsi="Arial" w:cs="Arial"/>
          <w:sz w:val="22"/>
          <w:szCs w:val="22"/>
        </w:rPr>
        <w:t>sp. úspěšná realizace předmětných</w:t>
      </w:r>
      <w:r w:rsidR="00DC74EF">
        <w:rPr>
          <w:rFonts w:ascii="Arial" w:hAnsi="Arial" w:cs="Arial"/>
          <w:sz w:val="22"/>
          <w:szCs w:val="22"/>
        </w:rPr>
        <w:t xml:space="preserve"> námětů </w:t>
      </w:r>
      <w:r w:rsidR="00CB5755" w:rsidRPr="00CB5755">
        <w:rPr>
          <w:rFonts w:ascii="Arial" w:hAnsi="Arial" w:cs="Arial"/>
          <w:sz w:val="22"/>
          <w:szCs w:val="22"/>
        </w:rPr>
        <w:t xml:space="preserve">bude mít pozitivní dopad na podnikatelské prostředí, neboť přispěje ke snížení administrativní zátěže podnikatelů. </w:t>
      </w:r>
    </w:p>
    <w:p w14:paraId="5F561A17" w14:textId="77777777" w:rsidR="00723DAB" w:rsidRDefault="00723DAB" w:rsidP="00527757">
      <w:pPr>
        <w:jc w:val="both"/>
        <w:rPr>
          <w:rFonts w:ascii="Arial" w:hAnsi="Arial" w:cs="Arial"/>
          <w:sz w:val="22"/>
          <w:szCs w:val="22"/>
        </w:rPr>
      </w:pPr>
    </w:p>
    <w:p w14:paraId="3BB23E9E" w14:textId="77777777" w:rsidR="00942484" w:rsidRPr="00942484" w:rsidRDefault="00942484" w:rsidP="00942484">
      <w:pPr>
        <w:pStyle w:val="Nadpis2"/>
        <w:rPr>
          <w:rFonts w:ascii="Arial" w:hAnsi="Arial" w:cs="Arial"/>
          <w:bCs w:val="0"/>
          <w:sz w:val="22"/>
          <w:szCs w:val="22"/>
        </w:rPr>
      </w:pPr>
    </w:p>
    <w:sectPr w:rsidR="00942484" w:rsidRPr="00942484" w:rsidSect="00582DE9">
      <w:footerReference w:type="default" r:id="rId8"/>
      <w:pgSz w:w="11906" w:h="16838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6E453" w14:textId="77777777" w:rsidR="00EB5DF1" w:rsidRDefault="00EB5DF1">
      <w:r>
        <w:separator/>
      </w:r>
    </w:p>
  </w:endnote>
  <w:endnote w:type="continuationSeparator" w:id="0">
    <w:p w14:paraId="564AC503" w14:textId="77777777" w:rsidR="00EB5DF1" w:rsidRDefault="00EB5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BE3A8" w14:textId="77777777" w:rsidR="00582DE9" w:rsidRPr="00582DE9" w:rsidRDefault="00582DE9" w:rsidP="00582DE9">
    <w:pPr>
      <w:pStyle w:val="Podnadpis"/>
      <w:rPr>
        <w:rFonts w:ascii="Arial" w:hAnsi="Arial" w:cs="Arial"/>
        <w:sz w:val="22"/>
        <w:szCs w:val="22"/>
      </w:rPr>
    </w:pPr>
    <w:r w:rsidRPr="00CA4A8C">
      <w:rPr>
        <w:rFonts w:ascii="Arial" w:hAnsi="Arial" w:cs="Arial"/>
        <w:sz w:val="22"/>
        <w:szCs w:val="22"/>
      </w:rPr>
      <w:t xml:space="preserve">Stránka </w:t>
    </w:r>
    <w:r w:rsidRPr="00CA4A8C">
      <w:rPr>
        <w:rFonts w:ascii="Arial" w:hAnsi="Arial" w:cs="Arial"/>
        <w:sz w:val="22"/>
        <w:szCs w:val="22"/>
      </w:rPr>
      <w:fldChar w:fldCharType="begin"/>
    </w:r>
    <w:r w:rsidRPr="00CA4A8C">
      <w:rPr>
        <w:rFonts w:ascii="Arial" w:hAnsi="Arial" w:cs="Arial"/>
        <w:sz w:val="22"/>
        <w:szCs w:val="22"/>
      </w:rPr>
      <w:instrText>PAGE</w:instrText>
    </w:r>
    <w:r w:rsidRPr="00CA4A8C">
      <w:rPr>
        <w:rFonts w:ascii="Arial" w:hAnsi="Arial" w:cs="Arial"/>
        <w:sz w:val="22"/>
        <w:szCs w:val="22"/>
      </w:rPr>
      <w:fldChar w:fldCharType="separate"/>
    </w:r>
    <w:r w:rsidR="000B5D0F">
      <w:rPr>
        <w:rFonts w:ascii="Arial" w:hAnsi="Arial" w:cs="Arial"/>
        <w:noProof/>
        <w:sz w:val="22"/>
        <w:szCs w:val="22"/>
      </w:rPr>
      <w:t>3</w:t>
    </w:r>
    <w:r w:rsidRPr="00CA4A8C">
      <w:rPr>
        <w:rFonts w:ascii="Arial" w:hAnsi="Arial" w:cs="Arial"/>
        <w:sz w:val="22"/>
        <w:szCs w:val="22"/>
      </w:rPr>
      <w:fldChar w:fldCharType="end"/>
    </w:r>
    <w:r w:rsidRPr="00CA4A8C">
      <w:rPr>
        <w:rFonts w:ascii="Arial" w:hAnsi="Arial" w:cs="Arial"/>
        <w:sz w:val="22"/>
        <w:szCs w:val="22"/>
      </w:rPr>
      <w:t xml:space="preserve"> (celkem </w:t>
    </w:r>
    <w:r w:rsidRPr="00CA4A8C">
      <w:rPr>
        <w:rFonts w:ascii="Arial" w:hAnsi="Arial" w:cs="Arial"/>
        <w:sz w:val="22"/>
        <w:szCs w:val="22"/>
      </w:rPr>
      <w:fldChar w:fldCharType="begin"/>
    </w:r>
    <w:r w:rsidRPr="00CA4A8C">
      <w:rPr>
        <w:rFonts w:ascii="Arial" w:hAnsi="Arial" w:cs="Arial"/>
        <w:sz w:val="22"/>
        <w:szCs w:val="22"/>
      </w:rPr>
      <w:instrText>NUMPAGES</w:instrText>
    </w:r>
    <w:r w:rsidRPr="00CA4A8C">
      <w:rPr>
        <w:rFonts w:ascii="Arial" w:hAnsi="Arial" w:cs="Arial"/>
        <w:sz w:val="22"/>
        <w:szCs w:val="22"/>
      </w:rPr>
      <w:fldChar w:fldCharType="separate"/>
    </w:r>
    <w:r w:rsidR="000B5D0F">
      <w:rPr>
        <w:rFonts w:ascii="Arial" w:hAnsi="Arial" w:cs="Arial"/>
        <w:noProof/>
        <w:sz w:val="22"/>
        <w:szCs w:val="22"/>
      </w:rPr>
      <w:t>3</w:t>
    </w:r>
    <w:r w:rsidRPr="00CA4A8C">
      <w:rPr>
        <w:rFonts w:ascii="Arial" w:hAnsi="Arial" w:cs="Arial"/>
        <w:sz w:val="22"/>
        <w:szCs w:val="22"/>
      </w:rPr>
      <w:fldChar w:fldCharType="end"/>
    </w:r>
    <w:r w:rsidRPr="00CA4A8C">
      <w:rPr>
        <w:rFonts w:ascii="Arial" w:hAnsi="Arial" w:cs="Arial"/>
        <w:sz w:val="22"/>
        <w:szCs w:val="22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08DC3" w14:textId="77777777" w:rsidR="00EB5DF1" w:rsidRDefault="00EB5DF1">
      <w:r>
        <w:separator/>
      </w:r>
    </w:p>
  </w:footnote>
  <w:footnote w:type="continuationSeparator" w:id="0">
    <w:p w14:paraId="5022E391" w14:textId="77777777" w:rsidR="00EB5DF1" w:rsidRDefault="00EB5D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1146B"/>
    <w:multiLevelType w:val="hybridMultilevel"/>
    <w:tmpl w:val="E2CC3018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AFF3BD2"/>
    <w:multiLevelType w:val="hybridMultilevel"/>
    <w:tmpl w:val="683E78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2F31AE"/>
    <w:multiLevelType w:val="hybridMultilevel"/>
    <w:tmpl w:val="1BA87A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7BD"/>
    <w:rsid w:val="000136F9"/>
    <w:rsid w:val="00014EFD"/>
    <w:rsid w:val="00021C0F"/>
    <w:rsid w:val="0002522D"/>
    <w:rsid w:val="00031883"/>
    <w:rsid w:val="000353F8"/>
    <w:rsid w:val="000368B3"/>
    <w:rsid w:val="000438F0"/>
    <w:rsid w:val="00046775"/>
    <w:rsid w:val="00052AF9"/>
    <w:rsid w:val="00060F4F"/>
    <w:rsid w:val="00067EC7"/>
    <w:rsid w:val="00083C48"/>
    <w:rsid w:val="000844EB"/>
    <w:rsid w:val="0008587E"/>
    <w:rsid w:val="000942BC"/>
    <w:rsid w:val="00094F0E"/>
    <w:rsid w:val="0009686F"/>
    <w:rsid w:val="000A09A4"/>
    <w:rsid w:val="000A1043"/>
    <w:rsid w:val="000A1B65"/>
    <w:rsid w:val="000A33E7"/>
    <w:rsid w:val="000A4019"/>
    <w:rsid w:val="000A49BC"/>
    <w:rsid w:val="000B5D0F"/>
    <w:rsid w:val="000C6DE7"/>
    <w:rsid w:val="000E0B3C"/>
    <w:rsid w:val="000E170B"/>
    <w:rsid w:val="000E7543"/>
    <w:rsid w:val="0010192F"/>
    <w:rsid w:val="00104C7A"/>
    <w:rsid w:val="00113563"/>
    <w:rsid w:val="001260EA"/>
    <w:rsid w:val="00134890"/>
    <w:rsid w:val="0013585C"/>
    <w:rsid w:val="001419AE"/>
    <w:rsid w:val="001423A8"/>
    <w:rsid w:val="00143E67"/>
    <w:rsid w:val="001479A2"/>
    <w:rsid w:val="001569FC"/>
    <w:rsid w:val="0016628F"/>
    <w:rsid w:val="00175F7F"/>
    <w:rsid w:val="0017769F"/>
    <w:rsid w:val="0018192A"/>
    <w:rsid w:val="00184D91"/>
    <w:rsid w:val="00193610"/>
    <w:rsid w:val="00195ACF"/>
    <w:rsid w:val="001B7406"/>
    <w:rsid w:val="001C0FA8"/>
    <w:rsid w:val="001E0BBF"/>
    <w:rsid w:val="001F17BD"/>
    <w:rsid w:val="00216D41"/>
    <w:rsid w:val="00225C49"/>
    <w:rsid w:val="00231804"/>
    <w:rsid w:val="00232A16"/>
    <w:rsid w:val="002331DE"/>
    <w:rsid w:val="00240B7D"/>
    <w:rsid w:val="002440BD"/>
    <w:rsid w:val="00244584"/>
    <w:rsid w:val="00261B37"/>
    <w:rsid w:val="00265132"/>
    <w:rsid w:val="0026539B"/>
    <w:rsid w:val="0027139A"/>
    <w:rsid w:val="00272542"/>
    <w:rsid w:val="00272FA8"/>
    <w:rsid w:val="00274AAC"/>
    <w:rsid w:val="002767DF"/>
    <w:rsid w:val="00280411"/>
    <w:rsid w:val="00287B33"/>
    <w:rsid w:val="002A672E"/>
    <w:rsid w:val="002B6C17"/>
    <w:rsid w:val="002C0431"/>
    <w:rsid w:val="002C260F"/>
    <w:rsid w:val="002D2E01"/>
    <w:rsid w:val="002E12F8"/>
    <w:rsid w:val="002F1142"/>
    <w:rsid w:val="002F57C7"/>
    <w:rsid w:val="00300C88"/>
    <w:rsid w:val="00302936"/>
    <w:rsid w:val="003111D3"/>
    <w:rsid w:val="003130CC"/>
    <w:rsid w:val="00322289"/>
    <w:rsid w:val="00325A3E"/>
    <w:rsid w:val="003277DF"/>
    <w:rsid w:val="00330634"/>
    <w:rsid w:val="00333E82"/>
    <w:rsid w:val="0033608D"/>
    <w:rsid w:val="00340256"/>
    <w:rsid w:val="00342072"/>
    <w:rsid w:val="00355107"/>
    <w:rsid w:val="00355222"/>
    <w:rsid w:val="00361DDC"/>
    <w:rsid w:val="00364A27"/>
    <w:rsid w:val="00365164"/>
    <w:rsid w:val="003677F6"/>
    <w:rsid w:val="00371422"/>
    <w:rsid w:val="00393141"/>
    <w:rsid w:val="003974E8"/>
    <w:rsid w:val="003A1C7F"/>
    <w:rsid w:val="003A59AF"/>
    <w:rsid w:val="003A6008"/>
    <w:rsid w:val="003B5444"/>
    <w:rsid w:val="003D15AF"/>
    <w:rsid w:val="003D7E6B"/>
    <w:rsid w:val="003E2403"/>
    <w:rsid w:val="003F0CA0"/>
    <w:rsid w:val="003F270E"/>
    <w:rsid w:val="00400437"/>
    <w:rsid w:val="004006AE"/>
    <w:rsid w:val="0040404C"/>
    <w:rsid w:val="00406C16"/>
    <w:rsid w:val="004070E2"/>
    <w:rsid w:val="00411C31"/>
    <w:rsid w:val="00411D01"/>
    <w:rsid w:val="0041606F"/>
    <w:rsid w:val="00421876"/>
    <w:rsid w:val="0042291A"/>
    <w:rsid w:val="00422BC1"/>
    <w:rsid w:val="00422CA2"/>
    <w:rsid w:val="00423915"/>
    <w:rsid w:val="00480109"/>
    <w:rsid w:val="0048128B"/>
    <w:rsid w:val="00491F40"/>
    <w:rsid w:val="0049308E"/>
    <w:rsid w:val="00496713"/>
    <w:rsid w:val="004C004E"/>
    <w:rsid w:val="004D2EF2"/>
    <w:rsid w:val="004D5C77"/>
    <w:rsid w:val="005013B3"/>
    <w:rsid w:val="00502735"/>
    <w:rsid w:val="00505D2F"/>
    <w:rsid w:val="0051178A"/>
    <w:rsid w:val="00517DCD"/>
    <w:rsid w:val="005225EA"/>
    <w:rsid w:val="00527757"/>
    <w:rsid w:val="00541859"/>
    <w:rsid w:val="00543A82"/>
    <w:rsid w:val="005476CA"/>
    <w:rsid w:val="005573FC"/>
    <w:rsid w:val="00560822"/>
    <w:rsid w:val="0056661A"/>
    <w:rsid w:val="00571C97"/>
    <w:rsid w:val="005721DB"/>
    <w:rsid w:val="00574B2B"/>
    <w:rsid w:val="00582DE9"/>
    <w:rsid w:val="00583BEC"/>
    <w:rsid w:val="00593A4E"/>
    <w:rsid w:val="0059666A"/>
    <w:rsid w:val="00596846"/>
    <w:rsid w:val="005A43CE"/>
    <w:rsid w:val="005A5519"/>
    <w:rsid w:val="005A6304"/>
    <w:rsid w:val="005B3D7F"/>
    <w:rsid w:val="005B4699"/>
    <w:rsid w:val="005B6FC3"/>
    <w:rsid w:val="005C31E3"/>
    <w:rsid w:val="005C49EC"/>
    <w:rsid w:val="005D41D9"/>
    <w:rsid w:val="005E283A"/>
    <w:rsid w:val="005F2B59"/>
    <w:rsid w:val="005F5BE6"/>
    <w:rsid w:val="00603BCA"/>
    <w:rsid w:val="0061307A"/>
    <w:rsid w:val="006340CB"/>
    <w:rsid w:val="00635561"/>
    <w:rsid w:val="006368A5"/>
    <w:rsid w:val="00655187"/>
    <w:rsid w:val="00656EA2"/>
    <w:rsid w:val="00666D19"/>
    <w:rsid w:val="00680EBB"/>
    <w:rsid w:val="00681180"/>
    <w:rsid w:val="006858E5"/>
    <w:rsid w:val="00696458"/>
    <w:rsid w:val="006A0C51"/>
    <w:rsid w:val="006A6E90"/>
    <w:rsid w:val="006C0ABE"/>
    <w:rsid w:val="006D0316"/>
    <w:rsid w:val="006E015C"/>
    <w:rsid w:val="006E70BC"/>
    <w:rsid w:val="006F2CD1"/>
    <w:rsid w:val="00700103"/>
    <w:rsid w:val="00700FE4"/>
    <w:rsid w:val="00707E18"/>
    <w:rsid w:val="00711BAE"/>
    <w:rsid w:val="00711F50"/>
    <w:rsid w:val="00712CD1"/>
    <w:rsid w:val="0072189B"/>
    <w:rsid w:val="00723DAB"/>
    <w:rsid w:val="00731269"/>
    <w:rsid w:val="00737E81"/>
    <w:rsid w:val="007605F1"/>
    <w:rsid w:val="007617DA"/>
    <w:rsid w:val="007740C9"/>
    <w:rsid w:val="00774166"/>
    <w:rsid w:val="00781282"/>
    <w:rsid w:val="007823B1"/>
    <w:rsid w:val="00791F3B"/>
    <w:rsid w:val="00795F96"/>
    <w:rsid w:val="007A0E35"/>
    <w:rsid w:val="007A30AC"/>
    <w:rsid w:val="007C58DA"/>
    <w:rsid w:val="007D2D15"/>
    <w:rsid w:val="007E6790"/>
    <w:rsid w:val="007F16DF"/>
    <w:rsid w:val="008013E3"/>
    <w:rsid w:val="00804C5F"/>
    <w:rsid w:val="00804CE1"/>
    <w:rsid w:val="008136D3"/>
    <w:rsid w:val="00816574"/>
    <w:rsid w:val="00816E92"/>
    <w:rsid w:val="008423CF"/>
    <w:rsid w:val="00843337"/>
    <w:rsid w:val="008524D9"/>
    <w:rsid w:val="0085300A"/>
    <w:rsid w:val="008577B4"/>
    <w:rsid w:val="00857EF0"/>
    <w:rsid w:val="00870D96"/>
    <w:rsid w:val="00871504"/>
    <w:rsid w:val="00883869"/>
    <w:rsid w:val="00887ECA"/>
    <w:rsid w:val="008A02DB"/>
    <w:rsid w:val="008A36BF"/>
    <w:rsid w:val="008B13A3"/>
    <w:rsid w:val="008B303C"/>
    <w:rsid w:val="008C1581"/>
    <w:rsid w:val="008C1953"/>
    <w:rsid w:val="008D4C16"/>
    <w:rsid w:val="008E5504"/>
    <w:rsid w:val="008F6257"/>
    <w:rsid w:val="009057B4"/>
    <w:rsid w:val="0091147F"/>
    <w:rsid w:val="00911668"/>
    <w:rsid w:val="0092174E"/>
    <w:rsid w:val="0092474A"/>
    <w:rsid w:val="00925844"/>
    <w:rsid w:val="0092726E"/>
    <w:rsid w:val="00930504"/>
    <w:rsid w:val="00930513"/>
    <w:rsid w:val="009323CF"/>
    <w:rsid w:val="00937FFE"/>
    <w:rsid w:val="00942359"/>
    <w:rsid w:val="00942484"/>
    <w:rsid w:val="00944039"/>
    <w:rsid w:val="009607E7"/>
    <w:rsid w:val="0097053B"/>
    <w:rsid w:val="0097712A"/>
    <w:rsid w:val="0098203F"/>
    <w:rsid w:val="00990E91"/>
    <w:rsid w:val="00996F66"/>
    <w:rsid w:val="009A5542"/>
    <w:rsid w:val="009C78D1"/>
    <w:rsid w:val="009D3307"/>
    <w:rsid w:val="009E2C80"/>
    <w:rsid w:val="009F4360"/>
    <w:rsid w:val="009F56E8"/>
    <w:rsid w:val="00A0291F"/>
    <w:rsid w:val="00A03B41"/>
    <w:rsid w:val="00A060DD"/>
    <w:rsid w:val="00A205AD"/>
    <w:rsid w:val="00A21197"/>
    <w:rsid w:val="00A21989"/>
    <w:rsid w:val="00A35B43"/>
    <w:rsid w:val="00A37066"/>
    <w:rsid w:val="00A41F4D"/>
    <w:rsid w:val="00A479D9"/>
    <w:rsid w:val="00A51B82"/>
    <w:rsid w:val="00A54494"/>
    <w:rsid w:val="00A553C8"/>
    <w:rsid w:val="00A70D11"/>
    <w:rsid w:val="00A8681C"/>
    <w:rsid w:val="00A87DCA"/>
    <w:rsid w:val="00A90BF6"/>
    <w:rsid w:val="00A97659"/>
    <w:rsid w:val="00AB5907"/>
    <w:rsid w:val="00AB7D79"/>
    <w:rsid w:val="00AC4CBB"/>
    <w:rsid w:val="00AD088F"/>
    <w:rsid w:val="00AE05B0"/>
    <w:rsid w:val="00B00741"/>
    <w:rsid w:val="00B107B1"/>
    <w:rsid w:val="00B1345D"/>
    <w:rsid w:val="00B1427C"/>
    <w:rsid w:val="00B30632"/>
    <w:rsid w:val="00B378F0"/>
    <w:rsid w:val="00B4426A"/>
    <w:rsid w:val="00B513D3"/>
    <w:rsid w:val="00B52072"/>
    <w:rsid w:val="00B56B28"/>
    <w:rsid w:val="00B76428"/>
    <w:rsid w:val="00BA2176"/>
    <w:rsid w:val="00BA3427"/>
    <w:rsid w:val="00BB2DB5"/>
    <w:rsid w:val="00BB7888"/>
    <w:rsid w:val="00BE2947"/>
    <w:rsid w:val="00BE521E"/>
    <w:rsid w:val="00BE6F48"/>
    <w:rsid w:val="00BF5836"/>
    <w:rsid w:val="00C042C0"/>
    <w:rsid w:val="00C066CA"/>
    <w:rsid w:val="00C110F9"/>
    <w:rsid w:val="00C15526"/>
    <w:rsid w:val="00C25FA2"/>
    <w:rsid w:val="00C262E1"/>
    <w:rsid w:val="00C35A3D"/>
    <w:rsid w:val="00C36704"/>
    <w:rsid w:val="00C45D2B"/>
    <w:rsid w:val="00C7078C"/>
    <w:rsid w:val="00C7141F"/>
    <w:rsid w:val="00C72484"/>
    <w:rsid w:val="00C80531"/>
    <w:rsid w:val="00C83033"/>
    <w:rsid w:val="00C83EAB"/>
    <w:rsid w:val="00C95DCC"/>
    <w:rsid w:val="00C9742C"/>
    <w:rsid w:val="00CA2F49"/>
    <w:rsid w:val="00CA3B2E"/>
    <w:rsid w:val="00CB4C0B"/>
    <w:rsid w:val="00CB5755"/>
    <w:rsid w:val="00CE013C"/>
    <w:rsid w:val="00CE46C7"/>
    <w:rsid w:val="00D003D5"/>
    <w:rsid w:val="00D26C80"/>
    <w:rsid w:val="00D317EF"/>
    <w:rsid w:val="00D34E4E"/>
    <w:rsid w:val="00D455FA"/>
    <w:rsid w:val="00D514AF"/>
    <w:rsid w:val="00D664DD"/>
    <w:rsid w:val="00D725DA"/>
    <w:rsid w:val="00D80662"/>
    <w:rsid w:val="00D8204E"/>
    <w:rsid w:val="00D86B45"/>
    <w:rsid w:val="00D920D4"/>
    <w:rsid w:val="00D9250E"/>
    <w:rsid w:val="00DA3CB5"/>
    <w:rsid w:val="00DA45D9"/>
    <w:rsid w:val="00DA4611"/>
    <w:rsid w:val="00DB61BD"/>
    <w:rsid w:val="00DC74EF"/>
    <w:rsid w:val="00DD79C7"/>
    <w:rsid w:val="00DE1F0C"/>
    <w:rsid w:val="00DE2E08"/>
    <w:rsid w:val="00DF312A"/>
    <w:rsid w:val="00DF5115"/>
    <w:rsid w:val="00E03599"/>
    <w:rsid w:val="00E0465B"/>
    <w:rsid w:val="00E04C2A"/>
    <w:rsid w:val="00E0734D"/>
    <w:rsid w:val="00E07792"/>
    <w:rsid w:val="00E342E6"/>
    <w:rsid w:val="00E4085B"/>
    <w:rsid w:val="00E4220F"/>
    <w:rsid w:val="00E553A4"/>
    <w:rsid w:val="00E66043"/>
    <w:rsid w:val="00E6755F"/>
    <w:rsid w:val="00E71965"/>
    <w:rsid w:val="00E73C6C"/>
    <w:rsid w:val="00E757D9"/>
    <w:rsid w:val="00E81F6B"/>
    <w:rsid w:val="00E82B73"/>
    <w:rsid w:val="00EA6416"/>
    <w:rsid w:val="00EB11BC"/>
    <w:rsid w:val="00EB5DF1"/>
    <w:rsid w:val="00EC2406"/>
    <w:rsid w:val="00ED1685"/>
    <w:rsid w:val="00ED4EBD"/>
    <w:rsid w:val="00ED6D22"/>
    <w:rsid w:val="00EE29EF"/>
    <w:rsid w:val="00EE43A5"/>
    <w:rsid w:val="00EE49EB"/>
    <w:rsid w:val="00EF2D1D"/>
    <w:rsid w:val="00EF5936"/>
    <w:rsid w:val="00EF75FA"/>
    <w:rsid w:val="00F05218"/>
    <w:rsid w:val="00F12D65"/>
    <w:rsid w:val="00F1306D"/>
    <w:rsid w:val="00F17371"/>
    <w:rsid w:val="00F24CD0"/>
    <w:rsid w:val="00F272E5"/>
    <w:rsid w:val="00F32F2C"/>
    <w:rsid w:val="00F354D3"/>
    <w:rsid w:val="00F5195F"/>
    <w:rsid w:val="00F526DA"/>
    <w:rsid w:val="00F64B20"/>
    <w:rsid w:val="00F67692"/>
    <w:rsid w:val="00F70D40"/>
    <w:rsid w:val="00F746AD"/>
    <w:rsid w:val="00F803EB"/>
    <w:rsid w:val="00F939E6"/>
    <w:rsid w:val="00FB77CC"/>
    <w:rsid w:val="00FC3F6D"/>
    <w:rsid w:val="00FC3FBE"/>
    <w:rsid w:val="00FD45EB"/>
    <w:rsid w:val="00FE0CF4"/>
    <w:rsid w:val="00FE27E8"/>
    <w:rsid w:val="00FE6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stroke weight="1.5pt"/>
    </o:shapedefaults>
    <o:shapelayout v:ext="edit">
      <o:idmap v:ext="edit" data="1"/>
    </o:shapelayout>
  </w:shapeDefaults>
  <w:decimalSymbol w:val=","/>
  <w:listSeparator w:val=";"/>
  <w14:docId w14:val="3BC29BD9"/>
  <w15:chartTrackingRefBased/>
  <w15:docId w15:val="{6E63C4FF-994F-4D37-BB83-B56AE3F83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C0AB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6C0AB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semiHidden/>
    <w:rsid w:val="007A0E35"/>
    <w:rPr>
      <w:rFonts w:ascii="Tahoma" w:hAnsi="Tahoma" w:cs="Tahoma"/>
      <w:sz w:val="16"/>
      <w:szCs w:val="16"/>
    </w:rPr>
  </w:style>
  <w:style w:type="paragraph" w:styleId="Zhlav">
    <w:name w:val="header"/>
    <w:basedOn w:val="Normln"/>
    <w:rsid w:val="00C110F9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110F9"/>
    <w:pPr>
      <w:tabs>
        <w:tab w:val="center" w:pos="4536"/>
        <w:tab w:val="right" w:pos="9072"/>
      </w:tabs>
    </w:pPr>
  </w:style>
  <w:style w:type="paragraph" w:customStyle="1" w:styleId="Char4CharCharCharCharCharCharCharCharCharCharCharCharCharCharCharCharCharCharCharCharCharCharCharChar">
    <w:name w:val="Char4 Char Char Char Char Char Char Char Char Char Char Char Char Char Char Char Char Char Char Char Char Char Char Char Char"/>
    <w:basedOn w:val="Normln"/>
    <w:rsid w:val="00BE6F48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582DE9"/>
    <w:pPr>
      <w:spacing w:after="60"/>
      <w:jc w:val="center"/>
      <w:outlineLvl w:val="1"/>
    </w:pPr>
    <w:rPr>
      <w:rFonts w:ascii="Cambria" w:hAnsi="Cambria"/>
    </w:rPr>
  </w:style>
  <w:style w:type="character" w:customStyle="1" w:styleId="PodnadpisChar">
    <w:name w:val="Podnadpis Char"/>
    <w:link w:val="Podnadpis"/>
    <w:uiPriority w:val="11"/>
    <w:rsid w:val="00582DE9"/>
    <w:rPr>
      <w:rFonts w:ascii="Cambria" w:hAnsi="Cambria"/>
      <w:sz w:val="24"/>
      <w:szCs w:val="24"/>
    </w:rPr>
  </w:style>
  <w:style w:type="paragraph" w:styleId="Bezmezer">
    <w:name w:val="No Spacing"/>
    <w:uiPriority w:val="1"/>
    <w:qFormat/>
    <w:rsid w:val="00DD79C7"/>
    <w:rPr>
      <w:rFonts w:ascii="Calibri" w:eastAsia="Calibri" w:hAnsi="Calibri"/>
      <w:sz w:val="22"/>
      <w:szCs w:val="22"/>
      <w:lang w:eastAsia="en-US"/>
    </w:rPr>
  </w:style>
  <w:style w:type="character" w:customStyle="1" w:styleId="Nadpis2Char">
    <w:name w:val="Nadpis 2 Char"/>
    <w:basedOn w:val="Standardnpsmoodstavce"/>
    <w:link w:val="Nadpis2"/>
    <w:uiPriority w:val="9"/>
    <w:rsid w:val="006C0ABE"/>
    <w:rPr>
      <w:rFonts w:ascii="Cambria" w:hAnsi="Cambria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6C0ABE"/>
    <w:rPr>
      <w:rFonts w:ascii="Cambria" w:hAnsi="Cambria"/>
      <w:b/>
      <w:bCs/>
      <w:sz w:val="26"/>
      <w:szCs w:val="26"/>
    </w:rPr>
  </w:style>
  <w:style w:type="paragraph" w:styleId="Textpoznpodarou">
    <w:name w:val="footnote text"/>
    <w:basedOn w:val="Normln"/>
    <w:link w:val="TextpoznpodarouChar"/>
    <w:uiPriority w:val="99"/>
    <w:unhideWhenUsed/>
    <w:rsid w:val="006C0ABE"/>
    <w:pPr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6C0ABE"/>
  </w:style>
  <w:style w:type="paragraph" w:styleId="Zkladntext">
    <w:name w:val="Body Text"/>
    <w:basedOn w:val="Normln"/>
    <w:link w:val="ZkladntextChar"/>
    <w:unhideWhenUsed/>
    <w:rsid w:val="006C0ABE"/>
    <w:pPr>
      <w:jc w:val="both"/>
    </w:pPr>
    <w:rPr>
      <w:b/>
      <w:bCs/>
      <w:i/>
      <w:iCs/>
    </w:rPr>
  </w:style>
  <w:style w:type="character" w:customStyle="1" w:styleId="ZkladntextChar">
    <w:name w:val="Základní text Char"/>
    <w:basedOn w:val="Standardnpsmoodstavce"/>
    <w:link w:val="Zkladntext"/>
    <w:rsid w:val="006C0ABE"/>
    <w:rPr>
      <w:b/>
      <w:bCs/>
      <w:i/>
      <w:iCs/>
      <w:sz w:val="24"/>
      <w:szCs w:val="24"/>
    </w:rPr>
  </w:style>
  <w:style w:type="character" w:styleId="Znakapoznpodarou">
    <w:name w:val="footnote reference"/>
    <w:uiPriority w:val="99"/>
    <w:semiHidden/>
    <w:unhideWhenUsed/>
    <w:rsid w:val="006C0ABE"/>
    <w:rPr>
      <w:vertAlign w:val="superscript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E07792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E07792"/>
    <w:rPr>
      <w:sz w:val="24"/>
      <w:szCs w:val="24"/>
    </w:rPr>
  </w:style>
  <w:style w:type="character" w:styleId="Hypertextovodkaz">
    <w:name w:val="Hyperlink"/>
    <w:uiPriority w:val="99"/>
    <w:unhideWhenUsed/>
    <w:rsid w:val="00E07792"/>
    <w:rPr>
      <w:color w:val="0000FF"/>
      <w:u w:val="single"/>
    </w:rPr>
  </w:style>
  <w:style w:type="paragraph" w:styleId="Odstavecseseznamem">
    <w:name w:val="List Paragraph"/>
    <w:basedOn w:val="Normln"/>
    <w:link w:val="OdstavecseseznamemChar"/>
    <w:uiPriority w:val="34"/>
    <w:qFormat/>
    <w:rsid w:val="00E07792"/>
    <w:pPr>
      <w:overflowPunct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E07792"/>
  </w:style>
  <w:style w:type="character" w:styleId="Odkaznakoment">
    <w:name w:val="annotation reference"/>
    <w:basedOn w:val="Standardnpsmoodstavce"/>
    <w:uiPriority w:val="99"/>
    <w:semiHidden/>
    <w:unhideWhenUsed/>
    <w:rsid w:val="004C004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C004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C004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C004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C004E"/>
    <w:rPr>
      <w:b/>
      <w:bCs/>
    </w:rPr>
  </w:style>
  <w:style w:type="character" w:styleId="Sledovanodkaz">
    <w:name w:val="FollowedHyperlink"/>
    <w:basedOn w:val="Standardnpsmoodstavce"/>
    <w:uiPriority w:val="99"/>
    <w:semiHidden/>
    <w:unhideWhenUsed/>
    <w:rsid w:val="00021C0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Sablony\02%20Parlament%20a%20vl&#225;da\e-KLEP\P-12%20P&#345;edkl&#225;dac&#237;%20zpr&#225;va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78E4CA3EB6C47ECA6AC4BC3C02BB7E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E63F989-9DB4-4732-B70D-E5BE635877C8}"/>
      </w:docPartPr>
      <w:docPartBody>
        <w:p w:rsidR="001E655D" w:rsidRDefault="001E655D">
          <w:pPr>
            <w:pStyle w:val="878E4CA3EB6C47ECA6AC4BC3C02BB7E6"/>
          </w:pPr>
          <w:r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55D"/>
    <w:rsid w:val="000549E8"/>
    <w:rsid w:val="000C005A"/>
    <w:rsid w:val="001E02CD"/>
    <w:rsid w:val="001E655D"/>
    <w:rsid w:val="002B2F8F"/>
    <w:rsid w:val="00637A08"/>
    <w:rsid w:val="007C7EF6"/>
    <w:rsid w:val="00AB1592"/>
    <w:rsid w:val="00AC626E"/>
    <w:rsid w:val="00B61616"/>
    <w:rsid w:val="00BA5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37A08"/>
  </w:style>
  <w:style w:type="paragraph" w:customStyle="1" w:styleId="878E4CA3EB6C47ECA6AC4BC3C02BB7E6">
    <w:name w:val="878E4CA3EB6C47ECA6AC4BC3C02BB7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40C31-5F50-4858-8406-ECA781CB6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P-12 Předkládací zpráva.dotm</Template>
  <TotalTime>302</TotalTime>
  <Pages>1</Pages>
  <Words>168</Words>
  <Characters>1158</Characters>
  <Application>Microsoft Office Word</Application>
  <DocSecurity>0</DocSecurity>
  <Lines>9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"[Klepněte sem a vložte římské číslo dle čísla na obálce</vt:lpstr>
      <vt:lpstr>"[Klepněte sem a vložte římské číslo dle čísla na obálce</vt:lpstr>
    </vt:vector>
  </TitlesOfParts>
  <Company>uvcr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"[Klepněte sem a vložte římské číslo dle čísla na obálce</dc:title>
  <dc:subject/>
  <dc:creator>Galajdová Zuzana</dc:creator>
  <cp:keywords/>
  <cp:lastModifiedBy>Šimková Hana</cp:lastModifiedBy>
  <cp:revision>74</cp:revision>
  <cp:lastPrinted>2023-03-16T14:46:00Z</cp:lastPrinted>
  <dcterms:created xsi:type="dcterms:W3CDTF">2022-07-27T09:08:00Z</dcterms:created>
  <dcterms:modified xsi:type="dcterms:W3CDTF">2024-04-18T06:40:00Z</dcterms:modified>
</cp:coreProperties>
</file>